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A18" w:rsidRDefault="006C3A18" w:rsidP="006C3A18">
      <w:pPr>
        <w:shd w:val="clear" w:color="auto" w:fill="FFFFFF"/>
        <w:spacing w:after="0" w:line="240" w:lineRule="auto"/>
        <w:rPr>
          <w:rFonts w:ascii="Times New Roman" w:eastAsia="Times New Roman" w:hAnsi="Times New Roman" w:cs="Times New Roman"/>
          <w:color w:val="111111"/>
          <w:sz w:val="36"/>
          <w:szCs w:val="36"/>
          <w:bdr w:val="none" w:sz="0" w:space="0" w:color="auto" w:frame="1"/>
          <w:lang w:eastAsia="ru-RU"/>
        </w:rPr>
      </w:pPr>
      <w:r>
        <w:rPr>
          <w:rFonts w:ascii="Times New Roman" w:eastAsia="Times New Roman" w:hAnsi="Times New Roman" w:cs="Times New Roman"/>
          <w:color w:val="111111"/>
          <w:sz w:val="36"/>
          <w:szCs w:val="36"/>
          <w:bdr w:val="none" w:sz="0" w:space="0" w:color="auto" w:frame="1"/>
          <w:lang w:eastAsia="ru-RU"/>
        </w:rPr>
        <w:t xml:space="preserve">              </w:t>
      </w:r>
      <w:r w:rsidR="002E6013" w:rsidRPr="002E6013">
        <w:rPr>
          <w:rFonts w:ascii="Times New Roman" w:eastAsia="Times New Roman" w:hAnsi="Times New Roman" w:cs="Times New Roman"/>
          <w:color w:val="111111"/>
          <w:sz w:val="36"/>
          <w:szCs w:val="36"/>
          <w:bdr w:val="none" w:sz="0" w:space="0" w:color="auto" w:frame="1"/>
          <w:lang w:eastAsia="ru-RU"/>
        </w:rPr>
        <w:t>Консультация</w:t>
      </w:r>
      <w:r w:rsidRPr="006C3A18">
        <w:rPr>
          <w:rFonts w:ascii="Times New Roman" w:eastAsia="Times New Roman" w:hAnsi="Times New Roman" w:cs="Times New Roman"/>
          <w:color w:val="111111"/>
          <w:sz w:val="36"/>
          <w:szCs w:val="36"/>
          <w:bdr w:val="none" w:sz="0" w:space="0" w:color="auto" w:frame="1"/>
          <w:lang w:eastAsia="ru-RU"/>
        </w:rPr>
        <w:t xml:space="preserve"> для родителей</w:t>
      </w:r>
      <w:r>
        <w:rPr>
          <w:rFonts w:ascii="Times New Roman" w:eastAsia="Times New Roman" w:hAnsi="Times New Roman" w:cs="Times New Roman"/>
          <w:color w:val="111111"/>
          <w:sz w:val="36"/>
          <w:szCs w:val="36"/>
          <w:bdr w:val="none" w:sz="0" w:space="0" w:color="auto" w:frame="1"/>
          <w:lang w:eastAsia="ru-RU"/>
        </w:rPr>
        <w:t xml:space="preserve"> </w:t>
      </w:r>
    </w:p>
    <w:p w:rsidR="002E6013" w:rsidRPr="002E6013" w:rsidRDefault="006C3A18" w:rsidP="006C3A18">
      <w:pPr>
        <w:shd w:val="clear" w:color="auto" w:fill="FFFFFF"/>
        <w:spacing w:after="0" w:line="240" w:lineRule="auto"/>
        <w:rPr>
          <w:rFonts w:ascii="Times New Roman" w:eastAsia="Times New Roman" w:hAnsi="Times New Roman" w:cs="Times New Roman"/>
          <w:color w:val="111111"/>
          <w:sz w:val="36"/>
          <w:szCs w:val="36"/>
          <w:lang w:eastAsia="ru-RU"/>
        </w:rPr>
      </w:pPr>
      <w:r>
        <w:rPr>
          <w:rFonts w:ascii="Times New Roman" w:eastAsia="Times New Roman" w:hAnsi="Times New Roman" w:cs="Times New Roman"/>
          <w:color w:val="111111"/>
          <w:sz w:val="36"/>
          <w:szCs w:val="36"/>
          <w:bdr w:val="none" w:sz="0" w:space="0" w:color="auto" w:frame="1"/>
          <w:lang w:eastAsia="ru-RU"/>
        </w:rPr>
        <w:t xml:space="preserve">           «</w:t>
      </w:r>
      <w:r w:rsidRPr="006C3A18">
        <w:rPr>
          <w:rFonts w:ascii="Times New Roman" w:eastAsia="Times New Roman" w:hAnsi="Times New Roman" w:cs="Times New Roman"/>
          <w:color w:val="111111"/>
          <w:sz w:val="36"/>
          <w:szCs w:val="36"/>
          <w:bdr w:val="none" w:sz="0" w:space="0" w:color="auto" w:frame="1"/>
          <w:lang w:eastAsia="ru-RU"/>
        </w:rPr>
        <w:t>Н</w:t>
      </w:r>
      <w:r w:rsidR="002E6013" w:rsidRPr="002E6013">
        <w:rPr>
          <w:rFonts w:ascii="Times New Roman" w:eastAsia="Times New Roman" w:hAnsi="Times New Roman" w:cs="Times New Roman"/>
          <w:color w:val="111111"/>
          <w:sz w:val="36"/>
          <w:szCs w:val="36"/>
          <w:bdr w:val="none" w:sz="0" w:space="0" w:color="auto" w:frame="1"/>
          <w:lang w:eastAsia="ru-RU"/>
        </w:rPr>
        <w:t>арушение речевого развития»</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В последние годы резко увеличилось количество детей с задержкой </w:t>
      </w:r>
      <w:r w:rsidRPr="006C3A18">
        <w:rPr>
          <w:rFonts w:ascii="Times New Roman" w:eastAsia="Times New Roman" w:hAnsi="Times New Roman" w:cs="Times New Roman"/>
          <w:bCs/>
          <w:sz w:val="28"/>
          <w:szCs w:val="28"/>
          <w:bdr w:val="none" w:sz="0" w:space="0" w:color="auto" w:frame="1"/>
          <w:lang w:eastAsia="ru-RU"/>
        </w:rPr>
        <w:t>речевого </w:t>
      </w:r>
      <w:hyperlink r:id="rId5" w:tooltip="Развитие ребенка. Консультации для родителей" w:history="1">
        <w:r w:rsidRPr="006C3A18">
          <w:rPr>
            <w:rFonts w:ascii="Times New Roman" w:eastAsia="Times New Roman" w:hAnsi="Times New Roman" w:cs="Times New Roman"/>
            <w:bCs/>
            <w:sz w:val="28"/>
            <w:szCs w:val="28"/>
            <w:u w:val="single"/>
            <w:bdr w:val="none" w:sz="0" w:space="0" w:color="auto" w:frame="1"/>
            <w:lang w:eastAsia="ru-RU"/>
          </w:rPr>
          <w:t>развитии и с различными речевыми нарушениями</w:t>
        </w:r>
      </w:hyperlink>
      <w:r w:rsidRPr="002E6013">
        <w:rPr>
          <w:rFonts w:ascii="Times New Roman" w:eastAsia="Times New Roman" w:hAnsi="Times New Roman" w:cs="Times New Roman"/>
          <w:sz w:val="28"/>
          <w:szCs w:val="28"/>
          <w:lang w:eastAsia="ru-RU"/>
        </w:rPr>
        <w:t>. </w:t>
      </w:r>
      <w:r w:rsidRPr="006C3A18">
        <w:rPr>
          <w:rFonts w:ascii="Times New Roman" w:eastAsia="Times New Roman" w:hAnsi="Times New Roman" w:cs="Times New Roman"/>
          <w:bCs/>
          <w:sz w:val="28"/>
          <w:szCs w:val="28"/>
          <w:bdr w:val="none" w:sz="0" w:space="0" w:color="auto" w:frame="1"/>
          <w:lang w:eastAsia="ru-RU"/>
        </w:rPr>
        <w:t>Роди</w:t>
      </w:r>
      <w:r w:rsidRPr="006C3A18">
        <w:rPr>
          <w:rFonts w:ascii="Times New Roman" w:eastAsia="Times New Roman" w:hAnsi="Times New Roman" w:cs="Times New Roman"/>
          <w:bCs/>
          <w:color w:val="111111"/>
          <w:sz w:val="28"/>
          <w:szCs w:val="28"/>
          <w:bdr w:val="none" w:sz="0" w:space="0" w:color="auto" w:frame="1"/>
          <w:lang w:eastAsia="ru-RU"/>
        </w:rPr>
        <w:t>тели</w:t>
      </w:r>
      <w:r w:rsidRPr="002E6013">
        <w:rPr>
          <w:rFonts w:ascii="Times New Roman" w:eastAsia="Times New Roman" w:hAnsi="Times New Roman" w:cs="Times New Roman"/>
          <w:color w:val="111111"/>
          <w:sz w:val="28"/>
          <w:szCs w:val="28"/>
          <w:lang w:eastAsia="ru-RU"/>
        </w:rPr>
        <w:t> двухлетнего малыша видят, что сверстники произносят предложение, а их говорит только "мама", "папа". </w:t>
      </w:r>
      <w:r w:rsidRPr="006C3A18">
        <w:rPr>
          <w:rFonts w:ascii="Times New Roman" w:eastAsia="Times New Roman" w:hAnsi="Times New Roman" w:cs="Times New Roman"/>
          <w:bCs/>
          <w:color w:val="111111"/>
          <w:sz w:val="28"/>
          <w:szCs w:val="28"/>
          <w:bdr w:val="none" w:sz="0" w:space="0" w:color="auto" w:frame="1"/>
          <w:lang w:eastAsia="ru-RU"/>
        </w:rPr>
        <w:t>Родители</w:t>
      </w:r>
      <w:r w:rsidRPr="002E6013">
        <w:rPr>
          <w:rFonts w:ascii="Times New Roman" w:eastAsia="Times New Roman" w:hAnsi="Times New Roman" w:cs="Times New Roman"/>
          <w:color w:val="111111"/>
          <w:sz w:val="28"/>
          <w:szCs w:val="28"/>
          <w:lang w:eastAsia="ru-RU"/>
        </w:rPr>
        <w:t> четырехлетнего малыша видят, что сверстники свободно общаются, а у их ребенка "каша во рту". Почему это происходит именно с моим ребенком? Что делать? К какому специалисту идти? Насколько это серьезно? Подобные вопросы начинают терзать мам, пап, бабушек и дедушек.</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Задержка </w:t>
      </w:r>
      <w:r w:rsidRPr="006C3A18">
        <w:rPr>
          <w:rFonts w:ascii="Times New Roman" w:eastAsia="Times New Roman" w:hAnsi="Times New Roman" w:cs="Times New Roman"/>
          <w:bCs/>
          <w:color w:val="111111"/>
          <w:sz w:val="28"/>
          <w:szCs w:val="28"/>
          <w:bdr w:val="none" w:sz="0" w:space="0" w:color="auto" w:frame="1"/>
          <w:lang w:eastAsia="ru-RU"/>
        </w:rPr>
        <w:t>речевого развития и различные нарушения</w:t>
      </w:r>
      <w:r w:rsidRPr="002E6013">
        <w:rPr>
          <w:rFonts w:ascii="Times New Roman" w:eastAsia="Times New Roman" w:hAnsi="Times New Roman" w:cs="Times New Roman"/>
          <w:color w:val="111111"/>
          <w:sz w:val="28"/>
          <w:szCs w:val="28"/>
          <w:lang w:eastAsia="ru-RU"/>
        </w:rPr>
        <w:t> речи могут быть вследствие </w:t>
      </w:r>
      <w:r w:rsidRPr="006C3A18">
        <w:rPr>
          <w:rFonts w:ascii="Times New Roman" w:eastAsia="Times New Roman" w:hAnsi="Times New Roman" w:cs="Times New Roman"/>
          <w:bCs/>
          <w:color w:val="111111"/>
          <w:sz w:val="28"/>
          <w:szCs w:val="28"/>
          <w:bdr w:val="none" w:sz="0" w:space="0" w:color="auto" w:frame="1"/>
          <w:lang w:eastAsia="ru-RU"/>
        </w:rPr>
        <w:t>недоразвития или поражения мозга</w:t>
      </w:r>
      <w:r w:rsidRPr="002E6013">
        <w:rPr>
          <w:rFonts w:ascii="Times New Roman" w:eastAsia="Times New Roman" w:hAnsi="Times New Roman" w:cs="Times New Roman"/>
          <w:color w:val="111111"/>
          <w:sz w:val="28"/>
          <w:szCs w:val="28"/>
          <w:lang w:eastAsia="ru-RU"/>
        </w:rPr>
        <w:t xml:space="preserve">, а </w:t>
      </w:r>
      <w:proofErr w:type="gramStart"/>
      <w:r w:rsidRPr="002E6013">
        <w:rPr>
          <w:rFonts w:ascii="Times New Roman" w:eastAsia="Times New Roman" w:hAnsi="Times New Roman" w:cs="Times New Roman"/>
          <w:color w:val="111111"/>
          <w:sz w:val="28"/>
          <w:szCs w:val="28"/>
          <w:lang w:eastAsia="ru-RU"/>
        </w:rPr>
        <w:t>так же</w:t>
      </w:r>
      <w:proofErr w:type="gramEnd"/>
      <w:r w:rsidRPr="002E6013">
        <w:rPr>
          <w:rFonts w:ascii="Times New Roman" w:eastAsia="Times New Roman" w:hAnsi="Times New Roman" w:cs="Times New Roman"/>
          <w:color w:val="111111"/>
          <w:sz w:val="28"/>
          <w:szCs w:val="28"/>
          <w:lang w:eastAsia="ru-RU"/>
        </w:rPr>
        <w:t xml:space="preserve"> центральной нервной системы во внутриутробном периоде, в момент родов или после рождения. Факторами, приводящими к дальнейшим проблемам в </w:t>
      </w:r>
      <w:r w:rsidRPr="006C3A18">
        <w:rPr>
          <w:rFonts w:ascii="Times New Roman" w:eastAsia="Times New Roman" w:hAnsi="Times New Roman" w:cs="Times New Roman"/>
          <w:bCs/>
          <w:color w:val="111111"/>
          <w:sz w:val="28"/>
          <w:szCs w:val="28"/>
          <w:bdr w:val="none" w:sz="0" w:space="0" w:color="auto" w:frame="1"/>
          <w:lang w:eastAsia="ru-RU"/>
        </w:rPr>
        <w:t>развитии</w:t>
      </w:r>
      <w:r w:rsidRPr="002E6013">
        <w:rPr>
          <w:rFonts w:ascii="Times New Roman" w:eastAsia="Times New Roman" w:hAnsi="Times New Roman" w:cs="Times New Roman"/>
          <w:color w:val="111111"/>
          <w:sz w:val="28"/>
          <w:szCs w:val="28"/>
          <w:lang w:eastAsia="ru-RU"/>
        </w:rPr>
        <w:t>, </w:t>
      </w:r>
      <w:r w:rsidRPr="002E6013">
        <w:rPr>
          <w:rFonts w:ascii="Times New Roman" w:eastAsia="Times New Roman" w:hAnsi="Times New Roman" w:cs="Times New Roman"/>
          <w:color w:val="111111"/>
          <w:sz w:val="28"/>
          <w:szCs w:val="28"/>
          <w:u w:val="single"/>
          <w:bdr w:val="none" w:sz="0" w:space="0" w:color="auto" w:frame="1"/>
          <w:lang w:eastAsia="ru-RU"/>
        </w:rPr>
        <w:t>являются</w:t>
      </w:r>
      <w:r w:rsidRPr="002E6013">
        <w:rPr>
          <w:rFonts w:ascii="Times New Roman" w:eastAsia="Times New Roman" w:hAnsi="Times New Roman" w:cs="Times New Roman"/>
          <w:color w:val="111111"/>
          <w:sz w:val="28"/>
          <w:szCs w:val="28"/>
          <w:lang w:eastAsia="ru-RU"/>
        </w:rPr>
        <w:t>: угроза выкидыша во время беременности; длительный токсикоз; перенесенные беременной простудные и инфекционные заболевания; прием лекарств, противопоказанных во время беременности; наличие у беременной хронических заболеваний; наличие вредных привычек </w:t>
      </w:r>
      <w:r w:rsidRPr="002E6013">
        <w:rPr>
          <w:rFonts w:ascii="Times New Roman" w:eastAsia="Times New Roman" w:hAnsi="Times New Roman" w:cs="Times New Roman"/>
          <w:i/>
          <w:iCs/>
          <w:color w:val="111111"/>
          <w:sz w:val="28"/>
          <w:szCs w:val="28"/>
          <w:bdr w:val="none" w:sz="0" w:space="0" w:color="auto" w:frame="1"/>
          <w:lang w:eastAsia="ru-RU"/>
        </w:rPr>
        <w:t>(табак, алкоголь, наркотики)</w:t>
      </w:r>
      <w:r w:rsidRPr="002E6013">
        <w:rPr>
          <w:rFonts w:ascii="Times New Roman" w:eastAsia="Times New Roman" w:hAnsi="Times New Roman" w:cs="Times New Roman"/>
          <w:color w:val="111111"/>
          <w:sz w:val="28"/>
          <w:szCs w:val="28"/>
          <w:lang w:eastAsia="ru-RU"/>
        </w:rPr>
        <w:t>; гипоксия плода; стремительные или наоборот затяжные роды; </w:t>
      </w:r>
      <w:r w:rsidRPr="006C3A18">
        <w:rPr>
          <w:rFonts w:ascii="Times New Roman" w:eastAsia="Times New Roman" w:hAnsi="Times New Roman" w:cs="Times New Roman"/>
          <w:bCs/>
          <w:color w:val="111111"/>
          <w:sz w:val="28"/>
          <w:szCs w:val="28"/>
          <w:bdr w:val="none" w:sz="0" w:space="0" w:color="auto" w:frame="1"/>
          <w:lang w:eastAsia="ru-RU"/>
        </w:rPr>
        <w:t>недоношенность плода или наоборот</w:t>
      </w:r>
      <w:r w:rsidRPr="002E6013">
        <w:rPr>
          <w:rFonts w:ascii="Times New Roman" w:eastAsia="Times New Roman" w:hAnsi="Times New Roman" w:cs="Times New Roman"/>
          <w:color w:val="111111"/>
          <w:sz w:val="28"/>
          <w:szCs w:val="28"/>
          <w:lang w:eastAsia="ru-RU"/>
        </w:rPr>
        <w:t>; несовместимость крови матери и плода; асфиксия; травма во время родов; внутричерепное давление; внутричерепные кровоизлияния; ряд инфекционных заболеваний, перенесенных ребенком до двух лет; черепно-мозговые травмы и др. </w:t>
      </w:r>
      <w:r w:rsidRPr="002E6013">
        <w:rPr>
          <w:rFonts w:ascii="Times New Roman" w:eastAsia="Times New Roman" w:hAnsi="Times New Roman" w:cs="Times New Roman"/>
          <w:color w:val="111111"/>
          <w:sz w:val="28"/>
          <w:szCs w:val="28"/>
          <w:u w:val="single"/>
          <w:bdr w:val="none" w:sz="0" w:space="0" w:color="auto" w:frame="1"/>
          <w:lang w:eastAsia="ru-RU"/>
        </w:rPr>
        <w:t>Вы можете сказать</w:t>
      </w:r>
      <w:r w:rsidRPr="002E6013">
        <w:rPr>
          <w:rFonts w:ascii="Times New Roman" w:eastAsia="Times New Roman" w:hAnsi="Times New Roman" w:cs="Times New Roman"/>
          <w:color w:val="111111"/>
          <w:sz w:val="28"/>
          <w:szCs w:val="28"/>
          <w:lang w:eastAsia="ru-RU"/>
        </w:rPr>
        <w:t>: "Да у меня половина из перечисленного списка имело место быть, и ничего ребенок нормальный!" В таком случае Вам либо очень повезло, либо Вы не видите проблем, либо не хотите их видеть, либо увидите их позже.</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В возникновении </w:t>
      </w:r>
      <w:r w:rsidRPr="006C3A18">
        <w:rPr>
          <w:rFonts w:ascii="Times New Roman" w:eastAsia="Times New Roman" w:hAnsi="Times New Roman" w:cs="Times New Roman"/>
          <w:bCs/>
          <w:color w:val="111111"/>
          <w:sz w:val="28"/>
          <w:szCs w:val="28"/>
          <w:bdr w:val="none" w:sz="0" w:space="0" w:color="auto" w:frame="1"/>
          <w:lang w:eastAsia="ru-RU"/>
        </w:rPr>
        <w:t>речевых нарушений</w:t>
      </w:r>
      <w:r w:rsidRPr="002E6013">
        <w:rPr>
          <w:rFonts w:ascii="Times New Roman" w:eastAsia="Times New Roman" w:hAnsi="Times New Roman" w:cs="Times New Roman"/>
          <w:color w:val="111111"/>
          <w:sz w:val="28"/>
          <w:szCs w:val="28"/>
          <w:lang w:eastAsia="ru-RU"/>
        </w:rPr>
        <w:t> </w:t>
      </w:r>
      <w:r w:rsidRPr="002E6013">
        <w:rPr>
          <w:rFonts w:ascii="Times New Roman" w:eastAsia="Times New Roman" w:hAnsi="Times New Roman" w:cs="Times New Roman"/>
          <w:color w:val="111111"/>
          <w:sz w:val="28"/>
          <w:szCs w:val="28"/>
          <w:u w:val="single"/>
          <w:bdr w:val="none" w:sz="0" w:space="0" w:color="auto" w:frame="1"/>
          <w:lang w:eastAsia="ru-RU"/>
        </w:rPr>
        <w:t>большую роль играет и социальный фактор</w:t>
      </w:r>
      <w:r w:rsidRPr="002E6013">
        <w:rPr>
          <w:rFonts w:ascii="Times New Roman" w:eastAsia="Times New Roman" w:hAnsi="Times New Roman" w:cs="Times New Roman"/>
          <w:color w:val="111111"/>
          <w:sz w:val="28"/>
          <w:szCs w:val="28"/>
          <w:lang w:eastAsia="ru-RU"/>
        </w:rPr>
        <w:t>: правильное </w:t>
      </w:r>
      <w:r w:rsidRPr="006C3A18">
        <w:rPr>
          <w:rFonts w:ascii="Times New Roman" w:eastAsia="Times New Roman" w:hAnsi="Times New Roman" w:cs="Times New Roman"/>
          <w:bCs/>
          <w:color w:val="111111"/>
          <w:sz w:val="28"/>
          <w:szCs w:val="28"/>
          <w:bdr w:val="none" w:sz="0" w:space="0" w:color="auto" w:frame="1"/>
          <w:lang w:eastAsia="ru-RU"/>
        </w:rPr>
        <w:t>речевое</w:t>
      </w:r>
      <w:r w:rsidRPr="002E6013">
        <w:rPr>
          <w:rFonts w:ascii="Times New Roman" w:eastAsia="Times New Roman" w:hAnsi="Times New Roman" w:cs="Times New Roman"/>
          <w:color w:val="111111"/>
          <w:sz w:val="28"/>
          <w:szCs w:val="28"/>
          <w:lang w:eastAsia="ru-RU"/>
        </w:rPr>
        <w:t> окружение ребенка и наличие благоприятной психологической обстановки.</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В </w:t>
      </w:r>
      <w:r w:rsidRPr="006C3A18">
        <w:rPr>
          <w:rFonts w:ascii="Times New Roman" w:eastAsia="Times New Roman" w:hAnsi="Times New Roman" w:cs="Times New Roman"/>
          <w:bCs/>
          <w:color w:val="111111"/>
          <w:sz w:val="28"/>
          <w:szCs w:val="28"/>
          <w:bdr w:val="none" w:sz="0" w:space="0" w:color="auto" w:frame="1"/>
          <w:lang w:eastAsia="ru-RU"/>
        </w:rPr>
        <w:t>развитии речевой</w:t>
      </w:r>
      <w:r w:rsidRPr="002E6013">
        <w:rPr>
          <w:rFonts w:ascii="Times New Roman" w:eastAsia="Times New Roman" w:hAnsi="Times New Roman" w:cs="Times New Roman"/>
          <w:color w:val="111111"/>
          <w:sz w:val="28"/>
          <w:szCs w:val="28"/>
          <w:lang w:eastAsia="ru-RU"/>
        </w:rPr>
        <w:t> функции ребенка выделяют три критических периода. В эти периоды </w:t>
      </w:r>
      <w:r w:rsidRPr="006C3A18">
        <w:rPr>
          <w:rFonts w:ascii="Times New Roman" w:eastAsia="Times New Roman" w:hAnsi="Times New Roman" w:cs="Times New Roman"/>
          <w:bCs/>
          <w:color w:val="111111"/>
          <w:sz w:val="28"/>
          <w:szCs w:val="28"/>
          <w:bdr w:val="none" w:sz="0" w:space="0" w:color="auto" w:frame="1"/>
          <w:lang w:eastAsia="ru-RU"/>
        </w:rPr>
        <w:t>родителям</w:t>
      </w:r>
      <w:r w:rsidRPr="002E6013">
        <w:rPr>
          <w:rFonts w:ascii="Times New Roman" w:eastAsia="Times New Roman" w:hAnsi="Times New Roman" w:cs="Times New Roman"/>
          <w:color w:val="111111"/>
          <w:sz w:val="28"/>
          <w:szCs w:val="28"/>
          <w:lang w:eastAsia="ru-RU"/>
        </w:rPr>
        <w:t> необходимо быть особенно внимательными к своим детям.</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Первый период (1 – 2 года, когда формируются предпосылки речи и начинается </w:t>
      </w:r>
      <w:r w:rsidRPr="006C3A18">
        <w:rPr>
          <w:rFonts w:ascii="Times New Roman" w:eastAsia="Times New Roman" w:hAnsi="Times New Roman" w:cs="Times New Roman"/>
          <w:bCs/>
          <w:color w:val="111111"/>
          <w:sz w:val="28"/>
          <w:szCs w:val="28"/>
          <w:bdr w:val="none" w:sz="0" w:space="0" w:color="auto" w:frame="1"/>
          <w:lang w:eastAsia="ru-RU"/>
        </w:rPr>
        <w:t>речевое развитие</w:t>
      </w:r>
      <w:r w:rsidRPr="002E6013">
        <w:rPr>
          <w:rFonts w:ascii="Times New Roman" w:eastAsia="Times New Roman" w:hAnsi="Times New Roman" w:cs="Times New Roman"/>
          <w:color w:val="111111"/>
          <w:sz w:val="28"/>
          <w:szCs w:val="28"/>
          <w:lang w:eastAsia="ru-RU"/>
        </w:rPr>
        <w:t>, складываются основы коммуникативного поведения и движущей ее силой становится потребность в общении. В этом возрасте происходит наиболее интенсивное </w:t>
      </w:r>
      <w:r w:rsidRPr="006C3A18">
        <w:rPr>
          <w:rFonts w:ascii="Times New Roman" w:eastAsia="Times New Roman" w:hAnsi="Times New Roman" w:cs="Times New Roman"/>
          <w:bCs/>
          <w:color w:val="111111"/>
          <w:sz w:val="28"/>
          <w:szCs w:val="28"/>
          <w:bdr w:val="none" w:sz="0" w:space="0" w:color="auto" w:frame="1"/>
          <w:lang w:eastAsia="ru-RU"/>
        </w:rPr>
        <w:t>развитие корковых речевых зон</w:t>
      </w:r>
      <w:r w:rsidRPr="002E6013">
        <w:rPr>
          <w:rFonts w:ascii="Times New Roman" w:eastAsia="Times New Roman" w:hAnsi="Times New Roman" w:cs="Times New Roman"/>
          <w:color w:val="111111"/>
          <w:sz w:val="28"/>
          <w:szCs w:val="28"/>
          <w:lang w:eastAsia="ru-RU"/>
        </w:rPr>
        <w:t>, критическим периодом которого считается возраст ребенка 14 – 18 месяцев. Любые, даже как будто незначительные факторы, действующие в этом периоде, могут отразиться на </w:t>
      </w:r>
      <w:r w:rsidRPr="006C3A18">
        <w:rPr>
          <w:rFonts w:ascii="Times New Roman" w:eastAsia="Times New Roman" w:hAnsi="Times New Roman" w:cs="Times New Roman"/>
          <w:bCs/>
          <w:color w:val="111111"/>
          <w:sz w:val="28"/>
          <w:szCs w:val="28"/>
          <w:bdr w:val="none" w:sz="0" w:space="0" w:color="auto" w:frame="1"/>
          <w:lang w:eastAsia="ru-RU"/>
        </w:rPr>
        <w:t>развитии речи ребенка</w:t>
      </w:r>
      <w:r w:rsidRPr="002E6013">
        <w:rPr>
          <w:rFonts w:ascii="Times New Roman" w:eastAsia="Times New Roman" w:hAnsi="Times New Roman" w:cs="Times New Roman"/>
          <w:color w:val="111111"/>
          <w:sz w:val="28"/>
          <w:szCs w:val="28"/>
          <w:lang w:eastAsia="ru-RU"/>
        </w:rPr>
        <w:t>.</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Второй период (3 года, когда интенсивно </w:t>
      </w:r>
      <w:r w:rsidRPr="006C3A18">
        <w:rPr>
          <w:rFonts w:ascii="Times New Roman" w:eastAsia="Times New Roman" w:hAnsi="Times New Roman" w:cs="Times New Roman"/>
          <w:bCs/>
          <w:color w:val="111111"/>
          <w:sz w:val="28"/>
          <w:szCs w:val="28"/>
          <w:bdr w:val="none" w:sz="0" w:space="0" w:color="auto" w:frame="1"/>
          <w:lang w:eastAsia="ru-RU"/>
        </w:rPr>
        <w:t>развивается связная речь</w:t>
      </w:r>
      <w:r w:rsidRPr="002E6013">
        <w:rPr>
          <w:rFonts w:ascii="Times New Roman" w:eastAsia="Times New Roman" w:hAnsi="Times New Roman" w:cs="Times New Roman"/>
          <w:color w:val="111111"/>
          <w:sz w:val="28"/>
          <w:szCs w:val="28"/>
          <w:lang w:eastAsia="ru-RU"/>
        </w:rPr>
        <w:t xml:space="preserve">, происходит переход от ситуационной речи к контекстной, что требует большой согласованности в работе центральной нервной системы </w:t>
      </w:r>
      <w:r w:rsidRPr="002E6013">
        <w:rPr>
          <w:rFonts w:ascii="Times New Roman" w:eastAsia="Times New Roman" w:hAnsi="Times New Roman" w:cs="Times New Roman"/>
          <w:color w:val="111111"/>
          <w:sz w:val="28"/>
          <w:szCs w:val="28"/>
          <w:lang w:eastAsia="ru-RU"/>
        </w:rPr>
        <w:lastRenderedPageBreak/>
        <w:t>(</w:t>
      </w:r>
      <w:proofErr w:type="spellStart"/>
      <w:r w:rsidRPr="006C3A18">
        <w:rPr>
          <w:rFonts w:ascii="Times New Roman" w:eastAsia="Times New Roman" w:hAnsi="Times New Roman" w:cs="Times New Roman"/>
          <w:bCs/>
          <w:color w:val="111111"/>
          <w:sz w:val="28"/>
          <w:szCs w:val="28"/>
          <w:bdr w:val="none" w:sz="0" w:space="0" w:color="auto" w:frame="1"/>
          <w:lang w:eastAsia="ru-RU"/>
        </w:rPr>
        <w:t>речедвигательного</w:t>
      </w:r>
      <w:proofErr w:type="spellEnd"/>
      <w:r w:rsidRPr="006C3A18">
        <w:rPr>
          <w:rFonts w:ascii="Times New Roman" w:eastAsia="Times New Roman" w:hAnsi="Times New Roman" w:cs="Times New Roman"/>
          <w:bCs/>
          <w:color w:val="111111"/>
          <w:sz w:val="28"/>
          <w:szCs w:val="28"/>
          <w:bdr w:val="none" w:sz="0" w:space="0" w:color="auto" w:frame="1"/>
          <w:lang w:eastAsia="ru-RU"/>
        </w:rPr>
        <w:t xml:space="preserve"> механизма</w:t>
      </w:r>
      <w:r w:rsidRPr="002E6013">
        <w:rPr>
          <w:rFonts w:ascii="Times New Roman" w:eastAsia="Times New Roman" w:hAnsi="Times New Roman" w:cs="Times New Roman"/>
          <w:color w:val="111111"/>
          <w:sz w:val="28"/>
          <w:szCs w:val="28"/>
          <w:lang w:eastAsia="ru-RU"/>
        </w:rPr>
        <w:t>, внимания, памяти, произвольности и т. д.). Возникающая некоторая рассогласованность в работе центральной нервной системы, в нейроэндокринной и сосудистой регуляции приводит к изменению поведения, наблюдается упрямство, негативизм и т. д. Все это определяет большую ранимость </w:t>
      </w:r>
      <w:r w:rsidRPr="006C3A18">
        <w:rPr>
          <w:rFonts w:ascii="Times New Roman" w:eastAsia="Times New Roman" w:hAnsi="Times New Roman" w:cs="Times New Roman"/>
          <w:bCs/>
          <w:color w:val="111111"/>
          <w:sz w:val="28"/>
          <w:szCs w:val="28"/>
          <w:bdr w:val="none" w:sz="0" w:space="0" w:color="auto" w:frame="1"/>
          <w:lang w:eastAsia="ru-RU"/>
        </w:rPr>
        <w:t>речевой системы</w:t>
      </w:r>
      <w:r w:rsidRPr="002E6013">
        <w:rPr>
          <w:rFonts w:ascii="Times New Roman" w:eastAsia="Times New Roman" w:hAnsi="Times New Roman" w:cs="Times New Roman"/>
          <w:color w:val="111111"/>
          <w:sz w:val="28"/>
          <w:szCs w:val="28"/>
          <w:lang w:eastAsia="ru-RU"/>
        </w:rPr>
        <w:t xml:space="preserve">. Могут возникать заикание, </w:t>
      </w:r>
      <w:proofErr w:type="spellStart"/>
      <w:r w:rsidRPr="002E6013">
        <w:rPr>
          <w:rFonts w:ascii="Times New Roman" w:eastAsia="Times New Roman" w:hAnsi="Times New Roman" w:cs="Times New Roman"/>
          <w:color w:val="111111"/>
          <w:sz w:val="28"/>
          <w:szCs w:val="28"/>
          <w:lang w:eastAsia="ru-RU"/>
        </w:rPr>
        <w:t>мутизм</w:t>
      </w:r>
      <w:proofErr w:type="spellEnd"/>
      <w:r w:rsidRPr="002E6013">
        <w:rPr>
          <w:rFonts w:ascii="Times New Roman" w:eastAsia="Times New Roman" w:hAnsi="Times New Roman" w:cs="Times New Roman"/>
          <w:color w:val="111111"/>
          <w:sz w:val="28"/>
          <w:szCs w:val="28"/>
          <w:lang w:eastAsia="ru-RU"/>
        </w:rPr>
        <w:t>, отставание </w:t>
      </w:r>
      <w:r w:rsidRPr="006C3A18">
        <w:rPr>
          <w:rFonts w:ascii="Times New Roman" w:eastAsia="Times New Roman" w:hAnsi="Times New Roman" w:cs="Times New Roman"/>
          <w:bCs/>
          <w:color w:val="111111"/>
          <w:sz w:val="28"/>
          <w:szCs w:val="28"/>
          <w:bdr w:val="none" w:sz="0" w:space="0" w:color="auto" w:frame="1"/>
          <w:lang w:eastAsia="ru-RU"/>
        </w:rPr>
        <w:t>речевого развития</w:t>
      </w:r>
      <w:r w:rsidRPr="002E6013">
        <w:rPr>
          <w:rFonts w:ascii="Times New Roman" w:eastAsia="Times New Roman" w:hAnsi="Times New Roman" w:cs="Times New Roman"/>
          <w:color w:val="111111"/>
          <w:sz w:val="28"/>
          <w:szCs w:val="28"/>
          <w:lang w:eastAsia="ru-RU"/>
        </w:rPr>
        <w:t>. Ребенок отказывается от </w:t>
      </w:r>
      <w:r w:rsidRPr="006C3A18">
        <w:rPr>
          <w:rFonts w:ascii="Times New Roman" w:eastAsia="Times New Roman" w:hAnsi="Times New Roman" w:cs="Times New Roman"/>
          <w:bCs/>
          <w:color w:val="111111"/>
          <w:sz w:val="28"/>
          <w:szCs w:val="28"/>
          <w:bdr w:val="none" w:sz="0" w:space="0" w:color="auto" w:frame="1"/>
          <w:lang w:eastAsia="ru-RU"/>
        </w:rPr>
        <w:t>речевого общения</w:t>
      </w:r>
      <w:r w:rsidRPr="002E6013">
        <w:rPr>
          <w:rFonts w:ascii="Times New Roman" w:eastAsia="Times New Roman" w:hAnsi="Times New Roman" w:cs="Times New Roman"/>
          <w:color w:val="111111"/>
          <w:sz w:val="28"/>
          <w:szCs w:val="28"/>
          <w:lang w:eastAsia="ru-RU"/>
        </w:rPr>
        <w:t>, появляется реакция протеста на завышенные к нему требования взрослых.</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Третий период </w:t>
      </w:r>
      <w:r w:rsidRPr="002E6013">
        <w:rPr>
          <w:rFonts w:ascii="Times New Roman" w:eastAsia="Times New Roman" w:hAnsi="Times New Roman" w:cs="Times New Roman"/>
          <w:i/>
          <w:iCs/>
          <w:color w:val="111111"/>
          <w:sz w:val="28"/>
          <w:szCs w:val="28"/>
          <w:bdr w:val="none" w:sz="0" w:space="0" w:color="auto" w:frame="1"/>
          <w:lang w:eastAsia="ru-RU"/>
        </w:rPr>
        <w:t>(6 – 7 лет)</w:t>
      </w:r>
      <w:r w:rsidRPr="002E6013">
        <w:rPr>
          <w:rFonts w:ascii="Times New Roman" w:eastAsia="Times New Roman" w:hAnsi="Times New Roman" w:cs="Times New Roman"/>
          <w:color w:val="111111"/>
          <w:sz w:val="28"/>
          <w:szCs w:val="28"/>
          <w:lang w:eastAsia="ru-RU"/>
        </w:rPr>
        <w:t> – начало </w:t>
      </w:r>
      <w:r w:rsidRPr="006C3A18">
        <w:rPr>
          <w:rFonts w:ascii="Times New Roman" w:eastAsia="Times New Roman" w:hAnsi="Times New Roman" w:cs="Times New Roman"/>
          <w:bCs/>
          <w:color w:val="111111"/>
          <w:sz w:val="28"/>
          <w:szCs w:val="28"/>
          <w:bdr w:val="none" w:sz="0" w:space="0" w:color="auto" w:frame="1"/>
          <w:lang w:eastAsia="ru-RU"/>
        </w:rPr>
        <w:t>развития письменной речи</w:t>
      </w:r>
      <w:r w:rsidRPr="002E6013">
        <w:rPr>
          <w:rFonts w:ascii="Times New Roman" w:eastAsia="Times New Roman" w:hAnsi="Times New Roman" w:cs="Times New Roman"/>
          <w:color w:val="111111"/>
          <w:sz w:val="28"/>
          <w:szCs w:val="28"/>
          <w:lang w:eastAsia="ru-RU"/>
        </w:rPr>
        <w:t>. Возрастает нагрузка на центральную нервную систему ребенка. При предъявлении завышенных требований могут происходить "срывы" нервной деятельности.</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Что делать?</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Если Вы заметили, что ребенок </w:t>
      </w:r>
      <w:r w:rsidRPr="002E6013">
        <w:rPr>
          <w:rFonts w:ascii="Times New Roman" w:eastAsia="Times New Roman" w:hAnsi="Times New Roman" w:cs="Times New Roman"/>
          <w:i/>
          <w:iCs/>
          <w:color w:val="111111"/>
          <w:sz w:val="28"/>
          <w:szCs w:val="28"/>
          <w:bdr w:val="none" w:sz="0" w:space="0" w:color="auto" w:frame="1"/>
          <w:lang w:eastAsia="ru-RU"/>
        </w:rPr>
        <w:t>(2 – 3 лет)</w:t>
      </w:r>
      <w:r w:rsidRPr="002E6013">
        <w:rPr>
          <w:rFonts w:ascii="Times New Roman" w:eastAsia="Times New Roman" w:hAnsi="Times New Roman" w:cs="Times New Roman"/>
          <w:color w:val="111111"/>
          <w:sz w:val="28"/>
          <w:szCs w:val="28"/>
          <w:lang w:eastAsia="ru-RU"/>
        </w:rPr>
        <w:t> отстает в </w:t>
      </w:r>
      <w:r w:rsidRPr="006C3A18">
        <w:rPr>
          <w:rFonts w:ascii="Times New Roman" w:eastAsia="Times New Roman" w:hAnsi="Times New Roman" w:cs="Times New Roman"/>
          <w:bCs/>
          <w:color w:val="111111"/>
          <w:sz w:val="28"/>
          <w:szCs w:val="28"/>
          <w:bdr w:val="none" w:sz="0" w:space="0" w:color="auto" w:frame="1"/>
          <w:lang w:eastAsia="ru-RU"/>
        </w:rPr>
        <w:t>речевом развитии</w:t>
      </w:r>
      <w:r w:rsidRPr="002E6013">
        <w:rPr>
          <w:rFonts w:ascii="Times New Roman" w:eastAsia="Times New Roman" w:hAnsi="Times New Roman" w:cs="Times New Roman"/>
          <w:color w:val="111111"/>
          <w:sz w:val="28"/>
          <w:szCs w:val="28"/>
          <w:lang w:eastAsia="ru-RU"/>
        </w:rPr>
        <w:t> от своих сверстников, не спешите бежать к логопеду. Логопед не будет заниматься с малышом, которому нет четырех лет. Логопед исправляет </w:t>
      </w:r>
      <w:r w:rsidRPr="006C3A18">
        <w:rPr>
          <w:rFonts w:ascii="Times New Roman" w:eastAsia="Times New Roman" w:hAnsi="Times New Roman" w:cs="Times New Roman"/>
          <w:bCs/>
          <w:color w:val="111111"/>
          <w:sz w:val="28"/>
          <w:szCs w:val="28"/>
          <w:bdr w:val="none" w:sz="0" w:space="0" w:color="auto" w:frame="1"/>
          <w:lang w:eastAsia="ru-RU"/>
        </w:rPr>
        <w:t>нарушения звукопроизношения</w:t>
      </w:r>
      <w:r w:rsidRPr="002E6013">
        <w:rPr>
          <w:rFonts w:ascii="Times New Roman" w:eastAsia="Times New Roman" w:hAnsi="Times New Roman" w:cs="Times New Roman"/>
          <w:color w:val="111111"/>
          <w:sz w:val="28"/>
          <w:szCs w:val="28"/>
          <w:lang w:eastAsia="ru-RU"/>
        </w:rPr>
        <w:t>, ставит звуки. Существуют законы физиологии, по которым определенный звук в определенном возрасте должен появиться у ребенка, возраст, в котором ребенок должен научиться произносить тот или иной звук правильно. Исправлять и ставить звуки, логопед будет только тогда, когда по законам физиологии они уже должны были встать самостоятельно, но этого не произошло. До этого момента можно говорить о задержке </w:t>
      </w:r>
      <w:r w:rsidRPr="006C3A18">
        <w:rPr>
          <w:rFonts w:ascii="Times New Roman" w:eastAsia="Times New Roman" w:hAnsi="Times New Roman" w:cs="Times New Roman"/>
          <w:bCs/>
          <w:color w:val="111111"/>
          <w:sz w:val="28"/>
          <w:szCs w:val="28"/>
          <w:bdr w:val="none" w:sz="0" w:space="0" w:color="auto" w:frame="1"/>
          <w:lang w:eastAsia="ru-RU"/>
        </w:rPr>
        <w:t>речевого развития</w:t>
      </w:r>
      <w:r w:rsidRPr="002E6013">
        <w:rPr>
          <w:rFonts w:ascii="Times New Roman" w:eastAsia="Times New Roman" w:hAnsi="Times New Roman" w:cs="Times New Roman"/>
          <w:color w:val="111111"/>
          <w:sz w:val="28"/>
          <w:szCs w:val="28"/>
          <w:lang w:eastAsia="ru-RU"/>
        </w:rPr>
        <w:t>, о </w:t>
      </w:r>
      <w:r w:rsidRPr="006C3A18">
        <w:rPr>
          <w:rFonts w:ascii="Times New Roman" w:eastAsia="Times New Roman" w:hAnsi="Times New Roman" w:cs="Times New Roman"/>
          <w:bCs/>
          <w:color w:val="111111"/>
          <w:sz w:val="28"/>
          <w:szCs w:val="28"/>
          <w:bdr w:val="none" w:sz="0" w:space="0" w:color="auto" w:frame="1"/>
          <w:lang w:eastAsia="ru-RU"/>
        </w:rPr>
        <w:t>недоразвитии речи</w:t>
      </w:r>
      <w:r w:rsidRPr="002E6013">
        <w:rPr>
          <w:rFonts w:ascii="Times New Roman" w:eastAsia="Times New Roman" w:hAnsi="Times New Roman" w:cs="Times New Roman"/>
          <w:color w:val="111111"/>
          <w:sz w:val="28"/>
          <w:szCs w:val="28"/>
          <w:lang w:eastAsia="ru-RU"/>
        </w:rPr>
        <w:t>, но не о </w:t>
      </w:r>
      <w:r w:rsidRPr="006C3A18">
        <w:rPr>
          <w:rFonts w:ascii="Times New Roman" w:eastAsia="Times New Roman" w:hAnsi="Times New Roman" w:cs="Times New Roman"/>
          <w:bCs/>
          <w:color w:val="111111"/>
          <w:sz w:val="28"/>
          <w:szCs w:val="28"/>
          <w:bdr w:val="none" w:sz="0" w:space="0" w:color="auto" w:frame="1"/>
          <w:lang w:eastAsia="ru-RU"/>
        </w:rPr>
        <w:t>нарушении звукопроизношения</w:t>
      </w:r>
      <w:r w:rsidRPr="002E6013">
        <w:rPr>
          <w:rFonts w:ascii="Times New Roman" w:eastAsia="Times New Roman" w:hAnsi="Times New Roman" w:cs="Times New Roman"/>
          <w:color w:val="111111"/>
          <w:sz w:val="28"/>
          <w:szCs w:val="28"/>
          <w:lang w:eastAsia="ru-RU"/>
        </w:rPr>
        <w:t>.</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Если Ваш ребенок, и в частности его </w:t>
      </w:r>
      <w:r w:rsidRPr="006C3A18">
        <w:rPr>
          <w:rFonts w:ascii="Times New Roman" w:eastAsia="Times New Roman" w:hAnsi="Times New Roman" w:cs="Times New Roman"/>
          <w:bCs/>
          <w:color w:val="111111"/>
          <w:sz w:val="28"/>
          <w:szCs w:val="28"/>
          <w:bdr w:val="none" w:sz="0" w:space="0" w:color="auto" w:frame="1"/>
          <w:lang w:eastAsia="ru-RU"/>
        </w:rPr>
        <w:t>речевое развитие отличается от речевого развития</w:t>
      </w:r>
      <w:r w:rsidRPr="002E6013">
        <w:rPr>
          <w:rFonts w:ascii="Times New Roman" w:eastAsia="Times New Roman" w:hAnsi="Times New Roman" w:cs="Times New Roman"/>
          <w:color w:val="111111"/>
          <w:sz w:val="28"/>
          <w:szCs w:val="28"/>
          <w:lang w:eastAsia="ru-RU"/>
        </w:rPr>
        <w:t> сверстников не в лучшую сторону, прежде всего, нужно обратиться к хорошему невропатологу. Подробно расскажите, что Вас настораживает, что беспокоит, что пугает в </w:t>
      </w:r>
      <w:r w:rsidRPr="006C3A18">
        <w:rPr>
          <w:rFonts w:ascii="Times New Roman" w:eastAsia="Times New Roman" w:hAnsi="Times New Roman" w:cs="Times New Roman"/>
          <w:bCs/>
          <w:color w:val="111111"/>
          <w:sz w:val="28"/>
          <w:szCs w:val="28"/>
          <w:bdr w:val="none" w:sz="0" w:space="0" w:color="auto" w:frame="1"/>
          <w:lang w:eastAsia="ru-RU"/>
        </w:rPr>
        <w:t>развитии ребенка</w:t>
      </w:r>
      <w:r w:rsidRPr="002E6013">
        <w:rPr>
          <w:rFonts w:ascii="Times New Roman" w:eastAsia="Times New Roman" w:hAnsi="Times New Roman" w:cs="Times New Roman"/>
          <w:color w:val="111111"/>
          <w:sz w:val="28"/>
          <w:szCs w:val="28"/>
          <w:lang w:eastAsia="ru-RU"/>
        </w:rPr>
        <w:t>. Хороший доктор внимательно выслушает Вас, внимательно обследует ребенка и назначит адекватное лечение. После прохождения курса лечения следует повторно показаться врачу. Бояться лечения не нужно! Большинство </w:t>
      </w:r>
      <w:r w:rsidRPr="006C3A18">
        <w:rPr>
          <w:rFonts w:ascii="Times New Roman" w:eastAsia="Times New Roman" w:hAnsi="Times New Roman" w:cs="Times New Roman"/>
          <w:bCs/>
          <w:color w:val="111111"/>
          <w:sz w:val="28"/>
          <w:szCs w:val="28"/>
          <w:bdr w:val="none" w:sz="0" w:space="0" w:color="auto" w:frame="1"/>
          <w:lang w:eastAsia="ru-RU"/>
        </w:rPr>
        <w:t>речевых нарушений</w:t>
      </w:r>
      <w:r w:rsidRPr="002E6013">
        <w:rPr>
          <w:rFonts w:ascii="Times New Roman" w:eastAsia="Times New Roman" w:hAnsi="Times New Roman" w:cs="Times New Roman"/>
          <w:color w:val="111111"/>
          <w:sz w:val="28"/>
          <w:szCs w:val="28"/>
          <w:lang w:eastAsia="ru-RU"/>
        </w:rPr>
        <w:t> проявляются в структуре различных психических и нервно-психологических расстройств. Расстройства речи представляют собой синдром, в структуре которого выделяются сложные и неоднозначные связи между </w:t>
      </w:r>
      <w:r w:rsidRPr="006C3A18">
        <w:rPr>
          <w:rFonts w:ascii="Times New Roman" w:eastAsia="Times New Roman" w:hAnsi="Times New Roman" w:cs="Times New Roman"/>
          <w:bCs/>
          <w:color w:val="111111"/>
          <w:sz w:val="28"/>
          <w:szCs w:val="28"/>
          <w:bdr w:val="none" w:sz="0" w:space="0" w:color="auto" w:frame="1"/>
          <w:lang w:eastAsia="ru-RU"/>
        </w:rPr>
        <w:t>речевыми и неречевыми симптомами</w:t>
      </w:r>
      <w:r w:rsidRPr="002E6013">
        <w:rPr>
          <w:rFonts w:ascii="Times New Roman" w:eastAsia="Times New Roman" w:hAnsi="Times New Roman" w:cs="Times New Roman"/>
          <w:color w:val="111111"/>
          <w:sz w:val="28"/>
          <w:szCs w:val="28"/>
          <w:lang w:eastAsia="ru-RU"/>
        </w:rPr>
        <w:t>. Это определяет необходимость комплексного </w:t>
      </w:r>
      <w:r w:rsidRPr="002E6013">
        <w:rPr>
          <w:rFonts w:ascii="Times New Roman" w:eastAsia="Times New Roman" w:hAnsi="Times New Roman" w:cs="Times New Roman"/>
          <w:i/>
          <w:iCs/>
          <w:color w:val="111111"/>
          <w:sz w:val="28"/>
          <w:szCs w:val="28"/>
          <w:bdr w:val="none" w:sz="0" w:space="0" w:color="auto" w:frame="1"/>
          <w:lang w:eastAsia="ru-RU"/>
        </w:rPr>
        <w:t>(медико-психолого-педагогического)</w:t>
      </w:r>
      <w:r w:rsidRPr="002E6013">
        <w:rPr>
          <w:rFonts w:ascii="Times New Roman" w:eastAsia="Times New Roman" w:hAnsi="Times New Roman" w:cs="Times New Roman"/>
          <w:color w:val="111111"/>
          <w:sz w:val="28"/>
          <w:szCs w:val="28"/>
          <w:lang w:eastAsia="ru-RU"/>
        </w:rPr>
        <w:t xml:space="preserve"> воздействия, т. е. воздействия на весь синдром в целом. </w:t>
      </w:r>
      <w:proofErr w:type="gramStart"/>
      <w:r w:rsidRPr="002E6013">
        <w:rPr>
          <w:rFonts w:ascii="Times New Roman" w:eastAsia="Times New Roman" w:hAnsi="Times New Roman" w:cs="Times New Roman"/>
          <w:color w:val="111111"/>
          <w:sz w:val="28"/>
          <w:szCs w:val="28"/>
          <w:lang w:eastAsia="ru-RU"/>
        </w:rPr>
        <w:t>Иными словами</w:t>
      </w:r>
      <w:proofErr w:type="gramEnd"/>
      <w:r w:rsidRPr="002E6013">
        <w:rPr>
          <w:rFonts w:ascii="Times New Roman" w:eastAsia="Times New Roman" w:hAnsi="Times New Roman" w:cs="Times New Roman"/>
          <w:color w:val="111111"/>
          <w:sz w:val="28"/>
          <w:szCs w:val="28"/>
          <w:lang w:eastAsia="ru-RU"/>
        </w:rPr>
        <w:t> </w:t>
      </w:r>
      <w:r w:rsidRPr="006C3A18">
        <w:rPr>
          <w:rFonts w:ascii="Times New Roman" w:eastAsia="Times New Roman" w:hAnsi="Times New Roman" w:cs="Times New Roman"/>
          <w:bCs/>
          <w:color w:val="111111"/>
          <w:sz w:val="28"/>
          <w:szCs w:val="28"/>
          <w:bdr w:val="none" w:sz="0" w:space="0" w:color="auto" w:frame="1"/>
          <w:lang w:eastAsia="ru-RU"/>
        </w:rPr>
        <w:t>речевые</w:t>
      </w:r>
      <w:r w:rsidRPr="002E6013">
        <w:rPr>
          <w:rFonts w:ascii="Times New Roman" w:eastAsia="Times New Roman" w:hAnsi="Times New Roman" w:cs="Times New Roman"/>
          <w:color w:val="111111"/>
          <w:sz w:val="28"/>
          <w:szCs w:val="28"/>
          <w:lang w:eastAsia="ru-RU"/>
        </w:rPr>
        <w:t> проблемы это следствие, а причины кроются либо в экзогенных </w:t>
      </w:r>
      <w:r w:rsidRPr="002E6013">
        <w:rPr>
          <w:rFonts w:ascii="Times New Roman" w:eastAsia="Times New Roman" w:hAnsi="Times New Roman" w:cs="Times New Roman"/>
          <w:i/>
          <w:iCs/>
          <w:color w:val="111111"/>
          <w:sz w:val="28"/>
          <w:szCs w:val="28"/>
          <w:bdr w:val="none" w:sz="0" w:space="0" w:color="auto" w:frame="1"/>
          <w:lang w:eastAsia="ru-RU"/>
        </w:rPr>
        <w:t>(внешних)</w:t>
      </w:r>
      <w:r w:rsidRPr="002E6013">
        <w:rPr>
          <w:rFonts w:ascii="Times New Roman" w:eastAsia="Times New Roman" w:hAnsi="Times New Roman" w:cs="Times New Roman"/>
          <w:color w:val="111111"/>
          <w:sz w:val="28"/>
          <w:szCs w:val="28"/>
          <w:lang w:eastAsia="ru-RU"/>
        </w:rPr>
        <w:t> факторах, либо в эндогенных </w:t>
      </w:r>
      <w:r w:rsidRPr="002E6013">
        <w:rPr>
          <w:rFonts w:ascii="Times New Roman" w:eastAsia="Times New Roman" w:hAnsi="Times New Roman" w:cs="Times New Roman"/>
          <w:i/>
          <w:iCs/>
          <w:color w:val="111111"/>
          <w:sz w:val="28"/>
          <w:szCs w:val="28"/>
          <w:bdr w:val="none" w:sz="0" w:space="0" w:color="auto" w:frame="1"/>
          <w:lang w:eastAsia="ru-RU"/>
        </w:rPr>
        <w:t>(внутренних)</w:t>
      </w:r>
      <w:r w:rsidRPr="002E6013">
        <w:rPr>
          <w:rFonts w:ascii="Times New Roman" w:eastAsia="Times New Roman" w:hAnsi="Times New Roman" w:cs="Times New Roman"/>
          <w:color w:val="111111"/>
          <w:sz w:val="28"/>
          <w:szCs w:val="28"/>
          <w:lang w:eastAsia="ru-RU"/>
        </w:rPr>
        <w:t> факторах. Позиция </w:t>
      </w:r>
      <w:r w:rsidRPr="006C3A18">
        <w:rPr>
          <w:rFonts w:ascii="Times New Roman" w:eastAsia="Times New Roman" w:hAnsi="Times New Roman" w:cs="Times New Roman"/>
          <w:bCs/>
          <w:color w:val="111111"/>
          <w:sz w:val="28"/>
          <w:szCs w:val="28"/>
          <w:bdr w:val="none" w:sz="0" w:space="0" w:color="auto" w:frame="1"/>
          <w:lang w:eastAsia="ru-RU"/>
        </w:rPr>
        <w:t>родителя</w:t>
      </w:r>
      <w:r w:rsidRPr="002E6013">
        <w:rPr>
          <w:rFonts w:ascii="Times New Roman" w:eastAsia="Times New Roman" w:hAnsi="Times New Roman" w:cs="Times New Roman"/>
          <w:color w:val="111111"/>
          <w:sz w:val="28"/>
          <w:szCs w:val="28"/>
          <w:lang w:eastAsia="ru-RU"/>
        </w:rPr>
        <w:t>, </w:t>
      </w:r>
      <w:r w:rsidRPr="002E6013">
        <w:rPr>
          <w:rFonts w:ascii="Times New Roman" w:eastAsia="Times New Roman" w:hAnsi="Times New Roman" w:cs="Times New Roman"/>
          <w:color w:val="111111"/>
          <w:sz w:val="28"/>
          <w:szCs w:val="28"/>
          <w:u w:val="single"/>
          <w:bdr w:val="none" w:sz="0" w:space="0" w:color="auto" w:frame="1"/>
          <w:lang w:eastAsia="ru-RU"/>
        </w:rPr>
        <w:t>говорящего</w:t>
      </w:r>
      <w:r w:rsidRPr="002E6013">
        <w:rPr>
          <w:rFonts w:ascii="Times New Roman" w:eastAsia="Times New Roman" w:hAnsi="Times New Roman" w:cs="Times New Roman"/>
          <w:color w:val="111111"/>
          <w:sz w:val="28"/>
          <w:szCs w:val="28"/>
          <w:lang w:eastAsia="ru-RU"/>
        </w:rPr>
        <w:t>: "У нас все хорошо, только мы плохо говорим, но ничего, научится!", вызывает, по меньшей мере, </w:t>
      </w:r>
      <w:r w:rsidRPr="006C3A18">
        <w:rPr>
          <w:rFonts w:ascii="Times New Roman" w:eastAsia="Times New Roman" w:hAnsi="Times New Roman" w:cs="Times New Roman"/>
          <w:bCs/>
          <w:color w:val="111111"/>
          <w:sz w:val="28"/>
          <w:szCs w:val="28"/>
          <w:bdr w:val="none" w:sz="0" w:space="0" w:color="auto" w:frame="1"/>
          <w:lang w:eastAsia="ru-RU"/>
        </w:rPr>
        <w:t>недоумение</w:t>
      </w:r>
      <w:r w:rsidRPr="002E6013">
        <w:rPr>
          <w:rFonts w:ascii="Times New Roman" w:eastAsia="Times New Roman" w:hAnsi="Times New Roman" w:cs="Times New Roman"/>
          <w:color w:val="111111"/>
          <w:sz w:val="28"/>
          <w:szCs w:val="28"/>
          <w:lang w:eastAsia="ru-RU"/>
        </w:rPr>
        <w:t>. Конечно, он научиться говорить, но вопрос в том, когда и как?</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Если ребенку исполнилось четыре года, а его речь явно </w:t>
      </w:r>
      <w:r w:rsidRPr="006C3A18">
        <w:rPr>
          <w:rFonts w:ascii="Times New Roman" w:eastAsia="Times New Roman" w:hAnsi="Times New Roman" w:cs="Times New Roman"/>
          <w:bCs/>
          <w:color w:val="111111"/>
          <w:sz w:val="28"/>
          <w:szCs w:val="28"/>
          <w:bdr w:val="none" w:sz="0" w:space="0" w:color="auto" w:frame="1"/>
          <w:lang w:eastAsia="ru-RU"/>
        </w:rPr>
        <w:t>развита не на этот возраст</w:t>
      </w:r>
      <w:r w:rsidRPr="002E6013">
        <w:rPr>
          <w:rFonts w:ascii="Times New Roman" w:eastAsia="Times New Roman" w:hAnsi="Times New Roman" w:cs="Times New Roman"/>
          <w:color w:val="111111"/>
          <w:sz w:val="28"/>
          <w:szCs w:val="28"/>
          <w:lang w:eastAsia="ru-RU"/>
        </w:rPr>
        <w:t xml:space="preserve">, половину звуков он не произносит, слова не выговаривает, то опять в первую очередь идите к невропатологу, а уже потом к логопеду. Если Вы сначала обратились к логопеду, то хороший логопед, обследовав ребенка и </w:t>
      </w:r>
      <w:r w:rsidRPr="002E6013">
        <w:rPr>
          <w:rFonts w:ascii="Times New Roman" w:eastAsia="Times New Roman" w:hAnsi="Times New Roman" w:cs="Times New Roman"/>
          <w:color w:val="111111"/>
          <w:sz w:val="28"/>
          <w:szCs w:val="28"/>
          <w:lang w:eastAsia="ru-RU"/>
        </w:rPr>
        <w:lastRenderedPageBreak/>
        <w:t>предложив Вам заниматься, все равно отправит к невропатологу. Грамотный логопед прекрасно понимает этиологию </w:t>
      </w:r>
      <w:r w:rsidRPr="002E6013">
        <w:rPr>
          <w:rFonts w:ascii="Times New Roman" w:eastAsia="Times New Roman" w:hAnsi="Times New Roman" w:cs="Times New Roman"/>
          <w:i/>
          <w:iCs/>
          <w:color w:val="111111"/>
          <w:sz w:val="28"/>
          <w:szCs w:val="28"/>
          <w:bdr w:val="none" w:sz="0" w:space="0" w:color="auto" w:frame="1"/>
          <w:lang w:eastAsia="ru-RU"/>
        </w:rPr>
        <w:t>(причину)</w:t>
      </w:r>
      <w:r w:rsidRPr="002E6013">
        <w:rPr>
          <w:rFonts w:ascii="Times New Roman" w:eastAsia="Times New Roman" w:hAnsi="Times New Roman" w:cs="Times New Roman"/>
          <w:color w:val="111111"/>
          <w:sz w:val="28"/>
          <w:szCs w:val="28"/>
          <w:lang w:eastAsia="ru-RU"/>
        </w:rPr>
        <w:t> всех </w:t>
      </w:r>
      <w:r w:rsidRPr="006C3A18">
        <w:rPr>
          <w:rFonts w:ascii="Times New Roman" w:eastAsia="Times New Roman" w:hAnsi="Times New Roman" w:cs="Times New Roman"/>
          <w:bCs/>
          <w:color w:val="111111"/>
          <w:sz w:val="28"/>
          <w:szCs w:val="28"/>
          <w:bdr w:val="none" w:sz="0" w:space="0" w:color="auto" w:frame="1"/>
          <w:lang w:eastAsia="ru-RU"/>
        </w:rPr>
        <w:t>речевых нарушений</w:t>
      </w:r>
      <w:r w:rsidRPr="002E6013">
        <w:rPr>
          <w:rFonts w:ascii="Times New Roman" w:eastAsia="Times New Roman" w:hAnsi="Times New Roman" w:cs="Times New Roman"/>
          <w:color w:val="111111"/>
          <w:sz w:val="28"/>
          <w:szCs w:val="28"/>
          <w:lang w:eastAsia="ru-RU"/>
        </w:rPr>
        <w:t> и всегда работает в паре с врачом. На занятии логопед будет </w:t>
      </w:r>
      <w:r w:rsidRPr="002E6013">
        <w:rPr>
          <w:rFonts w:ascii="Times New Roman" w:eastAsia="Times New Roman" w:hAnsi="Times New Roman" w:cs="Times New Roman"/>
          <w:i/>
          <w:iCs/>
          <w:color w:val="111111"/>
          <w:sz w:val="28"/>
          <w:szCs w:val="28"/>
          <w:bdr w:val="none" w:sz="0" w:space="0" w:color="auto" w:frame="1"/>
          <w:lang w:eastAsia="ru-RU"/>
        </w:rPr>
        <w:t>(если это необходимо)</w:t>
      </w:r>
      <w:r w:rsidRPr="002E6013">
        <w:rPr>
          <w:rFonts w:ascii="Times New Roman" w:eastAsia="Times New Roman" w:hAnsi="Times New Roman" w:cs="Times New Roman"/>
          <w:color w:val="111111"/>
          <w:sz w:val="28"/>
          <w:szCs w:val="28"/>
          <w:lang w:eastAsia="ru-RU"/>
        </w:rPr>
        <w:t> делать ребенку массаж языка, работать с зондами и выполнять артикуляционные упражнения, это должно занимать 10 – максимум 15 минут. После этого Вас отправят домой до следующего раза. Как правило, так строится работа логопеда в поликлинике и детском саду, из-за </w:t>
      </w:r>
      <w:r w:rsidRPr="006C3A18">
        <w:rPr>
          <w:rFonts w:ascii="Times New Roman" w:eastAsia="Times New Roman" w:hAnsi="Times New Roman" w:cs="Times New Roman"/>
          <w:bCs/>
          <w:color w:val="111111"/>
          <w:sz w:val="28"/>
          <w:szCs w:val="28"/>
          <w:bdr w:val="none" w:sz="0" w:space="0" w:color="auto" w:frame="1"/>
          <w:lang w:eastAsia="ru-RU"/>
        </w:rPr>
        <w:t>недостатка</w:t>
      </w:r>
      <w:r w:rsidRPr="002E6013">
        <w:rPr>
          <w:rFonts w:ascii="Times New Roman" w:eastAsia="Times New Roman" w:hAnsi="Times New Roman" w:cs="Times New Roman"/>
          <w:color w:val="111111"/>
          <w:sz w:val="28"/>
          <w:szCs w:val="28"/>
          <w:lang w:eastAsia="ru-RU"/>
        </w:rPr>
        <w:t> времени и большого количества желающих попасть к логопеду. Если же Вы занимаетесь с логопедом частным образом, то хороший логопед продолжит занятие до 30 – 45 минут и будет </w:t>
      </w:r>
      <w:r w:rsidRPr="006C3A18">
        <w:rPr>
          <w:rFonts w:ascii="Times New Roman" w:eastAsia="Times New Roman" w:hAnsi="Times New Roman" w:cs="Times New Roman"/>
          <w:bCs/>
          <w:color w:val="111111"/>
          <w:sz w:val="28"/>
          <w:szCs w:val="28"/>
          <w:bdr w:val="none" w:sz="0" w:space="0" w:color="auto" w:frame="1"/>
          <w:lang w:eastAsia="ru-RU"/>
        </w:rPr>
        <w:t>развивать понимание речи</w:t>
      </w:r>
      <w:r w:rsidRPr="002E6013">
        <w:rPr>
          <w:rFonts w:ascii="Times New Roman" w:eastAsia="Times New Roman" w:hAnsi="Times New Roman" w:cs="Times New Roman"/>
          <w:color w:val="111111"/>
          <w:sz w:val="28"/>
          <w:szCs w:val="28"/>
          <w:lang w:eastAsia="ru-RU"/>
        </w:rPr>
        <w:t>; формировать пространственные представления и сенсомоторные навыки; </w:t>
      </w:r>
      <w:r w:rsidRPr="006C3A18">
        <w:rPr>
          <w:rFonts w:ascii="Times New Roman" w:eastAsia="Times New Roman" w:hAnsi="Times New Roman" w:cs="Times New Roman"/>
          <w:bCs/>
          <w:color w:val="111111"/>
          <w:sz w:val="28"/>
          <w:szCs w:val="28"/>
          <w:bdr w:val="none" w:sz="0" w:space="0" w:color="auto" w:frame="1"/>
          <w:lang w:eastAsia="ru-RU"/>
        </w:rPr>
        <w:t>развивать фонематический слух</w:t>
      </w:r>
      <w:r w:rsidRPr="002E6013">
        <w:rPr>
          <w:rFonts w:ascii="Times New Roman" w:eastAsia="Times New Roman" w:hAnsi="Times New Roman" w:cs="Times New Roman"/>
          <w:color w:val="111111"/>
          <w:sz w:val="28"/>
          <w:szCs w:val="28"/>
          <w:lang w:eastAsia="ru-RU"/>
        </w:rPr>
        <w:t>; уточнять и расширять словарный запас; работать над </w:t>
      </w:r>
      <w:r w:rsidRPr="006C3A18">
        <w:rPr>
          <w:rFonts w:ascii="Times New Roman" w:eastAsia="Times New Roman" w:hAnsi="Times New Roman" w:cs="Times New Roman"/>
          <w:bCs/>
          <w:color w:val="111111"/>
          <w:sz w:val="28"/>
          <w:szCs w:val="28"/>
          <w:bdr w:val="none" w:sz="0" w:space="0" w:color="auto" w:frame="1"/>
          <w:lang w:eastAsia="ru-RU"/>
        </w:rPr>
        <w:t>развитием памяти</w:t>
      </w:r>
      <w:r w:rsidRPr="002E6013">
        <w:rPr>
          <w:rFonts w:ascii="Times New Roman" w:eastAsia="Times New Roman" w:hAnsi="Times New Roman" w:cs="Times New Roman"/>
          <w:color w:val="111111"/>
          <w:sz w:val="28"/>
          <w:szCs w:val="28"/>
          <w:lang w:eastAsia="ru-RU"/>
        </w:rPr>
        <w:t>, внимания, мышления и т. п. Следует настраивать себя на то, что к логопеду Вы будете ходить как минимум год. Логопед будет давать Вам домашние задания, для закрепления пройденного материала. Это может быть артикуляционная гимнастика, заучивание стихов, подбор слов на заданный звук и т. п. Выполнять домашнее задание нужно обязательно, т. к. логопед занимается с Вашим ребенком всего два раза в неделю, а Вы общаетесь с ребенком семь дней в неделю. Поставленный логопедом изолированный звук нужно вводить в речь, закреплять его правильное произношение, </w:t>
      </w:r>
      <w:r w:rsidRPr="002E6013">
        <w:rPr>
          <w:rFonts w:ascii="Times New Roman" w:eastAsia="Times New Roman" w:hAnsi="Times New Roman" w:cs="Times New Roman"/>
          <w:color w:val="111111"/>
          <w:sz w:val="28"/>
          <w:szCs w:val="28"/>
          <w:u w:val="single"/>
          <w:bdr w:val="none" w:sz="0" w:space="0" w:color="auto" w:frame="1"/>
          <w:lang w:eastAsia="ru-RU"/>
        </w:rPr>
        <w:t>постоянно исправляя ребенка</w:t>
      </w:r>
      <w:r w:rsidRPr="002E6013">
        <w:rPr>
          <w:rFonts w:ascii="Times New Roman" w:eastAsia="Times New Roman" w:hAnsi="Times New Roman" w:cs="Times New Roman"/>
          <w:color w:val="111111"/>
          <w:sz w:val="28"/>
          <w:szCs w:val="28"/>
          <w:lang w:eastAsia="ru-RU"/>
        </w:rPr>
        <w:t xml:space="preserve">: "Ты умеешь говорить правильно! Повтори еще раз это слово, но </w:t>
      </w:r>
      <w:r w:rsidR="006C3A18">
        <w:rPr>
          <w:rFonts w:ascii="Times New Roman" w:eastAsia="Times New Roman" w:hAnsi="Times New Roman" w:cs="Times New Roman"/>
          <w:color w:val="111111"/>
          <w:sz w:val="28"/>
          <w:szCs w:val="28"/>
          <w:lang w:eastAsia="ru-RU"/>
        </w:rPr>
        <w:t xml:space="preserve">только правильно! и т. п. </w:t>
      </w:r>
    </w:p>
    <w:p w:rsidR="002E6013" w:rsidRPr="002E6013" w:rsidRDefault="002E6013" w:rsidP="006C3A1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E6013">
        <w:rPr>
          <w:rFonts w:ascii="Times New Roman" w:eastAsia="Times New Roman" w:hAnsi="Times New Roman" w:cs="Times New Roman"/>
          <w:color w:val="111111"/>
          <w:sz w:val="28"/>
          <w:szCs w:val="28"/>
          <w:lang w:eastAsia="ru-RU"/>
        </w:rPr>
        <w:t>Если задержка </w:t>
      </w:r>
      <w:r w:rsidRPr="006C3A18">
        <w:rPr>
          <w:rFonts w:ascii="Times New Roman" w:eastAsia="Times New Roman" w:hAnsi="Times New Roman" w:cs="Times New Roman"/>
          <w:bCs/>
          <w:color w:val="111111"/>
          <w:sz w:val="28"/>
          <w:szCs w:val="28"/>
          <w:bdr w:val="none" w:sz="0" w:space="0" w:color="auto" w:frame="1"/>
          <w:lang w:eastAsia="ru-RU"/>
        </w:rPr>
        <w:t>речевого развития и речевые нарушения</w:t>
      </w:r>
      <w:r w:rsidRPr="002E6013">
        <w:rPr>
          <w:rFonts w:ascii="Times New Roman" w:eastAsia="Times New Roman" w:hAnsi="Times New Roman" w:cs="Times New Roman"/>
          <w:color w:val="111111"/>
          <w:sz w:val="28"/>
          <w:szCs w:val="28"/>
          <w:lang w:eastAsia="ru-RU"/>
        </w:rPr>
        <w:t> возникли вследствие легкого органического поражения центральной нервной системы, то вовремя проведенное правильное лечение и систематические занятия с логопедом непременно дадут положительные результаты. К тому моменту, когда Ваш малыш должен будет пойти в школу, Вы справитесь со всеми проблемами. </w:t>
      </w:r>
      <w:r w:rsidRPr="002E6013">
        <w:rPr>
          <w:rFonts w:ascii="Times New Roman" w:eastAsia="Times New Roman" w:hAnsi="Times New Roman" w:cs="Times New Roman"/>
          <w:color w:val="111111"/>
          <w:sz w:val="28"/>
          <w:szCs w:val="28"/>
          <w:u w:val="single"/>
          <w:bdr w:val="none" w:sz="0" w:space="0" w:color="auto" w:frame="1"/>
          <w:lang w:eastAsia="ru-RU"/>
        </w:rPr>
        <w:t>Следует помнить только одно</w:t>
      </w:r>
      <w:r w:rsidRPr="002E6013">
        <w:rPr>
          <w:rFonts w:ascii="Times New Roman" w:eastAsia="Times New Roman" w:hAnsi="Times New Roman" w:cs="Times New Roman"/>
          <w:color w:val="111111"/>
          <w:sz w:val="28"/>
          <w:szCs w:val="28"/>
          <w:lang w:eastAsia="ru-RU"/>
        </w:rPr>
        <w:t>: время бежит очень быстро, не стоит откладывать проблему на последний год перед школой.</w:t>
      </w:r>
    </w:p>
    <w:p w:rsidR="00EF4A7B" w:rsidRPr="006C3A18" w:rsidRDefault="00EF4A7B" w:rsidP="006C3A18">
      <w:pPr>
        <w:spacing w:after="0" w:line="240" w:lineRule="auto"/>
        <w:rPr>
          <w:rFonts w:ascii="Times New Roman" w:hAnsi="Times New Roman" w:cs="Times New Roman"/>
          <w:sz w:val="28"/>
          <w:szCs w:val="28"/>
        </w:rPr>
      </w:pPr>
    </w:p>
    <w:p w:rsidR="00D96833" w:rsidRPr="006C3A18" w:rsidRDefault="00D96833" w:rsidP="006C3A18">
      <w:pPr>
        <w:spacing w:after="0" w:line="240" w:lineRule="auto"/>
        <w:rPr>
          <w:rFonts w:ascii="Times New Roman" w:hAnsi="Times New Roman" w:cs="Times New Roman"/>
          <w:sz w:val="28"/>
          <w:szCs w:val="28"/>
        </w:rPr>
      </w:pPr>
    </w:p>
    <w:p w:rsidR="00D96833" w:rsidRPr="006C3A18" w:rsidRDefault="00D96833" w:rsidP="006C3A18">
      <w:pPr>
        <w:spacing w:after="0" w:line="240" w:lineRule="auto"/>
        <w:rPr>
          <w:rFonts w:ascii="Times New Roman" w:hAnsi="Times New Roman" w:cs="Times New Roman"/>
          <w:sz w:val="28"/>
          <w:szCs w:val="28"/>
        </w:rPr>
      </w:pPr>
    </w:p>
    <w:p w:rsidR="00D96833" w:rsidRPr="006C3A18" w:rsidRDefault="00D96833" w:rsidP="006C3A18">
      <w:pPr>
        <w:spacing w:after="0" w:line="240" w:lineRule="auto"/>
        <w:rPr>
          <w:rFonts w:ascii="Times New Roman" w:hAnsi="Times New Roman" w:cs="Times New Roman"/>
          <w:sz w:val="28"/>
          <w:szCs w:val="28"/>
        </w:rPr>
      </w:pPr>
    </w:p>
    <w:p w:rsidR="00D96833" w:rsidRPr="006C3A18" w:rsidRDefault="00D96833" w:rsidP="006C3A18">
      <w:pPr>
        <w:spacing w:after="0" w:line="240" w:lineRule="auto"/>
        <w:rPr>
          <w:rFonts w:ascii="Times New Roman" w:hAnsi="Times New Roman" w:cs="Times New Roman"/>
          <w:sz w:val="28"/>
          <w:szCs w:val="28"/>
        </w:rPr>
      </w:pPr>
    </w:p>
    <w:p w:rsidR="00D96833" w:rsidRPr="006C3A18" w:rsidRDefault="00D96833" w:rsidP="006C3A18">
      <w:pPr>
        <w:spacing w:after="0" w:line="240" w:lineRule="auto"/>
        <w:rPr>
          <w:rFonts w:ascii="Times New Roman" w:hAnsi="Times New Roman" w:cs="Times New Roman"/>
          <w:sz w:val="28"/>
          <w:szCs w:val="28"/>
        </w:rPr>
      </w:pPr>
    </w:p>
    <w:p w:rsidR="006C3A18"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br/>
      </w: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p>
    <w:p w:rsidR="000E3CE5" w:rsidRDefault="000E3CE5" w:rsidP="006C3A18">
      <w:pPr>
        <w:shd w:val="clear" w:color="auto" w:fill="FFFFFF"/>
        <w:spacing w:after="0" w:line="240" w:lineRule="auto"/>
        <w:rPr>
          <w:rFonts w:ascii="Times New Roman" w:eastAsia="Times New Roman" w:hAnsi="Times New Roman" w:cs="Times New Roman"/>
          <w:color w:val="111111"/>
          <w:sz w:val="36"/>
          <w:szCs w:val="36"/>
          <w:lang w:eastAsia="ru-RU"/>
        </w:rPr>
      </w:pPr>
      <w:r>
        <w:rPr>
          <w:rFonts w:ascii="Times New Roman" w:eastAsia="Times New Roman" w:hAnsi="Times New Roman" w:cs="Times New Roman"/>
          <w:color w:val="111111"/>
          <w:sz w:val="36"/>
          <w:szCs w:val="36"/>
          <w:lang w:eastAsia="ru-RU"/>
        </w:rPr>
        <w:lastRenderedPageBreak/>
        <w:t xml:space="preserve">               </w:t>
      </w:r>
      <w:bookmarkStart w:id="0" w:name="_GoBack"/>
      <w:bookmarkEnd w:id="0"/>
      <w:r w:rsidR="00D96833" w:rsidRPr="00D96833">
        <w:rPr>
          <w:rFonts w:ascii="Times New Roman" w:eastAsia="Times New Roman" w:hAnsi="Times New Roman" w:cs="Times New Roman"/>
          <w:color w:val="111111"/>
          <w:sz w:val="36"/>
          <w:szCs w:val="36"/>
          <w:lang w:eastAsia="ru-RU"/>
        </w:rPr>
        <w:t xml:space="preserve">Консультация для родителей: </w:t>
      </w:r>
    </w:p>
    <w:p w:rsidR="00D96833" w:rsidRPr="00D96833" w:rsidRDefault="000E3CE5" w:rsidP="006C3A18">
      <w:pPr>
        <w:shd w:val="clear" w:color="auto" w:fill="FFFFFF"/>
        <w:spacing w:after="0" w:line="240" w:lineRule="auto"/>
        <w:rPr>
          <w:rFonts w:ascii="Times New Roman" w:eastAsia="Times New Roman" w:hAnsi="Times New Roman" w:cs="Times New Roman"/>
          <w:color w:val="111111"/>
          <w:sz w:val="36"/>
          <w:szCs w:val="36"/>
          <w:lang w:eastAsia="ru-RU"/>
        </w:rPr>
      </w:pPr>
      <w:r>
        <w:rPr>
          <w:rFonts w:ascii="Times New Roman" w:eastAsia="Times New Roman" w:hAnsi="Times New Roman" w:cs="Times New Roman"/>
          <w:color w:val="111111"/>
          <w:sz w:val="36"/>
          <w:szCs w:val="36"/>
          <w:lang w:eastAsia="ru-RU"/>
        </w:rPr>
        <w:t xml:space="preserve">        </w:t>
      </w:r>
      <w:r w:rsidR="00D96833" w:rsidRPr="00D96833">
        <w:rPr>
          <w:rFonts w:ascii="Times New Roman" w:eastAsia="Times New Roman" w:hAnsi="Times New Roman" w:cs="Times New Roman"/>
          <w:color w:val="111111"/>
          <w:sz w:val="36"/>
          <w:szCs w:val="36"/>
          <w:lang w:eastAsia="ru-RU"/>
        </w:rPr>
        <w:t>"Весёлая</w:t>
      </w:r>
      <w:r w:rsidR="006C3A18" w:rsidRPr="006C3A18">
        <w:rPr>
          <w:rFonts w:ascii="Times New Roman" w:eastAsia="Times New Roman" w:hAnsi="Times New Roman" w:cs="Times New Roman"/>
          <w:color w:val="111111"/>
          <w:sz w:val="36"/>
          <w:szCs w:val="36"/>
          <w:lang w:eastAsia="ru-RU"/>
        </w:rPr>
        <w:t xml:space="preserve"> артикуляционная</w:t>
      </w:r>
      <w:r w:rsidR="00D96833" w:rsidRPr="00D96833">
        <w:rPr>
          <w:rFonts w:ascii="Times New Roman" w:eastAsia="Times New Roman" w:hAnsi="Times New Roman" w:cs="Times New Roman"/>
          <w:color w:val="111111"/>
          <w:sz w:val="36"/>
          <w:szCs w:val="36"/>
          <w:lang w:eastAsia="ru-RU"/>
        </w:rPr>
        <w:t xml:space="preserve"> гимнастика "</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Любому взрослому, да и ребенку, известна польза от утренней гимнастики. Упражнения помогают проснуться, размять мышцы, повысить их тонус и настроиться на предстоящие дела. Мышцы, которым не дают нагрузки, становятся вялыми, слабыми и не могут уже работать в полную силу.</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Вышесказанное верно не только для мышц тела, но и для мышц артикуляционного или речевого аппарата — это подтвердит любой логопед в детском саду. Губы и язык управляются многими мышцами, которые и обеспечивают нормальное произношение звуков. Несовершенная работа любой из них может привести к неправильному звукопроизношению. Подвижность речевого аппарата совершенствуется (развивается) постепенно. Ребенку 4-5 лет могут быть не доступны некоторые тонкие и точные движения, но со временем мышцы начинают работать все лучше и лучше, и позволяют органам артикуляции произносить самые сложные звуки. Для того чтобы уточнить, развить и совершенствовать основные движения органов речи, рекомендуется проводить специальную речевую гимнастику.</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Правила выполнения артикуляционной гимнастики:</w:t>
      </w:r>
    </w:p>
    <w:p w:rsidR="00D96833" w:rsidRPr="00D96833" w:rsidRDefault="00D96833" w:rsidP="006C3A18">
      <w:pPr>
        <w:numPr>
          <w:ilvl w:val="0"/>
          <w:numId w:val="2"/>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Идеально проводить гимнастику каждый день, чтобы вырабатываемые у детей двигательные навыки закреплялись, становились более прочными.</w:t>
      </w:r>
    </w:p>
    <w:p w:rsidR="00D96833" w:rsidRPr="00D96833" w:rsidRDefault="00D96833" w:rsidP="006C3A18">
      <w:pPr>
        <w:numPr>
          <w:ilvl w:val="0"/>
          <w:numId w:val="2"/>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Артикуляционная гимнастика обязательно должна проходить перед зеркалом. Ребенок должен видеть свои органы артикуляции и иметь возможность сравнивать движения с показанными взрослым. Причем, можно не говорить малышу, что это занятие. Зарядку можно делать после умывания и чистки зубов – в ванной есть зеркало, и всегда можно найти несколько минут на 3-4 упражнения.</w:t>
      </w:r>
    </w:p>
    <w:p w:rsidR="00D96833" w:rsidRPr="00D96833" w:rsidRDefault="00D96833" w:rsidP="006C3A18">
      <w:pPr>
        <w:numPr>
          <w:ilvl w:val="0"/>
          <w:numId w:val="2"/>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Пока вы разучиваете с ребенком упражнения, не предлагайте ему слишком много заданий. Лучше обратить внимание на качество выполняемого – в каждом положении нужно на несколько секунд задержаться (чтобы мышцы запомнили), нужно следить, чтобы упражнение выполнялось полностью (например, при облизывании губ чтобы язык проходил от одного уголка рта до другого по кругу, ничего не пропуская).</w:t>
      </w:r>
    </w:p>
    <w:p w:rsidR="00D96833" w:rsidRPr="00D96833" w:rsidRDefault="00D96833" w:rsidP="006C3A18">
      <w:pPr>
        <w:numPr>
          <w:ilvl w:val="0"/>
          <w:numId w:val="2"/>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Начинайте с более простых упражнений, постепенно переходя к сложным.</w:t>
      </w:r>
    </w:p>
    <w:p w:rsidR="00D96833" w:rsidRPr="00D96833" w:rsidRDefault="00D96833" w:rsidP="006C3A18">
      <w:pPr>
        <w:numPr>
          <w:ilvl w:val="0"/>
          <w:numId w:val="2"/>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Проводить гимнастику нужно в хорошем настроении, эмоционально, в игровой форме.</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Работа над упражнениями идет в определенной последовательности:</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1.Рассказ о предстоящем упражнении, рассматривание картинок;</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2.Показ упражнения;</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3.Выполнение упражнения взрослым и ребенком;</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4.Проверка правильности выполнения, указание на ошибки.</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Детский логопед или сами родители могут увидеть, что в начале работы некоторые мышцы будут слишком напряженными, как будто каменными, </w:t>
      </w:r>
      <w:r w:rsidRPr="00D96833">
        <w:rPr>
          <w:rFonts w:ascii="Times New Roman" w:eastAsia="Times New Roman" w:hAnsi="Times New Roman" w:cs="Times New Roman"/>
          <w:color w:val="111111"/>
          <w:sz w:val="28"/>
          <w:szCs w:val="28"/>
          <w:lang w:eastAsia="ru-RU"/>
        </w:rPr>
        <w:lastRenderedPageBreak/>
        <w:t>другие — слишком слабыми. У некоторых детей эти две особенности могут присутствовать одновременно. Очень часто дети от большого усердия напрягают кисти рук, плечи, шею, что мешает правильному выполнению упражнений. В этом случае нужно слегка потрясти кисти рук, помять плечи, чтобы снять лишнее напряжение.</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Упражнений для развития мышц речевого аппарата довольно много, в разных изданиях их названия могут слегка отличаться. Можно рассказывать ребенку небольшое стихотворение к каждому упражнению, это позволяет сделать зарядку более веселой и запоминающейся. Как правило, артикуляционная гимнастика включат в себя упражнения на развитие всех групп мышц речевого аппарата.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Подобные регулярные занятия в детском саду или выполнения таких упражнений дома очень часто позволяет в дальнейшем не обращаться к детскому логопеду для коррекции звукопроизношения, так как зарядка готовит артикуляционный аппарат к нормальному произношению звуков.</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Все упражнения можно разделить на два вида:</w:t>
      </w:r>
    </w:p>
    <w:p w:rsidR="00D96833" w:rsidRPr="00D96833" w:rsidRDefault="00D96833" w:rsidP="006C3A18">
      <w:pPr>
        <w:numPr>
          <w:ilvl w:val="0"/>
          <w:numId w:val="3"/>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статические – губы или язык принимают определенное положение и «застывают» на несколько секунд;</w:t>
      </w:r>
    </w:p>
    <w:p w:rsidR="00D96833" w:rsidRPr="00D96833" w:rsidRDefault="00D96833" w:rsidP="006C3A18">
      <w:pPr>
        <w:numPr>
          <w:ilvl w:val="0"/>
          <w:numId w:val="3"/>
        </w:numPr>
        <w:shd w:val="clear" w:color="auto" w:fill="FFFFFF"/>
        <w:spacing w:after="0" w:line="240" w:lineRule="auto"/>
        <w:ind w:left="450"/>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динамические – губы или язык выполняют какие-либо движения (вперед-назад, из стороны в сторону, вверх-вниз и прочее)</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Артикуляционная гимнастики для губ:</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УЛЫБОЧКА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Нужно растянуть сомкнутые губы в улыбке. Зубы не видны. Напряжение должно чувствоваться в углах рта.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Губки наши </w:t>
      </w:r>
      <w:proofErr w:type="gramStart"/>
      <w:r w:rsidRPr="00D96833">
        <w:rPr>
          <w:rFonts w:ascii="Times New Roman" w:eastAsia="Times New Roman" w:hAnsi="Times New Roman" w:cs="Times New Roman"/>
          <w:color w:val="111111"/>
          <w:sz w:val="28"/>
          <w:szCs w:val="28"/>
          <w:lang w:eastAsia="ru-RU"/>
        </w:rPr>
        <w:t>улыбнулись,</w:t>
      </w:r>
      <w:r w:rsidRPr="00D96833">
        <w:rPr>
          <w:rFonts w:ascii="Times New Roman" w:eastAsia="Times New Roman" w:hAnsi="Times New Roman" w:cs="Times New Roman"/>
          <w:color w:val="111111"/>
          <w:sz w:val="28"/>
          <w:szCs w:val="28"/>
          <w:lang w:eastAsia="ru-RU"/>
        </w:rPr>
        <w:br/>
        <w:t>Сильно</w:t>
      </w:r>
      <w:proofErr w:type="gramEnd"/>
      <w:r w:rsidRPr="00D96833">
        <w:rPr>
          <w:rFonts w:ascii="Times New Roman" w:eastAsia="Times New Roman" w:hAnsi="Times New Roman" w:cs="Times New Roman"/>
          <w:color w:val="111111"/>
          <w:sz w:val="28"/>
          <w:szCs w:val="28"/>
          <w:lang w:eastAsia="ru-RU"/>
        </w:rPr>
        <w:t>-сильно растянулись.</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ТРУБОЧКА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Собранные в трубочку губы вытягиваем вперед. Губы не округлены, а сомкнуты.</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В трубочку тянулись </w:t>
      </w:r>
      <w:proofErr w:type="gramStart"/>
      <w:r w:rsidRPr="00D96833">
        <w:rPr>
          <w:rFonts w:ascii="Times New Roman" w:eastAsia="Times New Roman" w:hAnsi="Times New Roman" w:cs="Times New Roman"/>
          <w:color w:val="111111"/>
          <w:sz w:val="28"/>
          <w:szCs w:val="28"/>
          <w:lang w:eastAsia="ru-RU"/>
        </w:rPr>
        <w:t>губы,</w:t>
      </w:r>
      <w:r w:rsidRPr="00D96833">
        <w:rPr>
          <w:rFonts w:ascii="Times New Roman" w:eastAsia="Times New Roman" w:hAnsi="Times New Roman" w:cs="Times New Roman"/>
          <w:color w:val="111111"/>
          <w:sz w:val="28"/>
          <w:szCs w:val="28"/>
          <w:lang w:eastAsia="ru-RU"/>
        </w:rPr>
        <w:br/>
        <w:t>Будто</w:t>
      </w:r>
      <w:proofErr w:type="gramEnd"/>
      <w:r w:rsidRPr="00D96833">
        <w:rPr>
          <w:rFonts w:ascii="Times New Roman" w:eastAsia="Times New Roman" w:hAnsi="Times New Roman" w:cs="Times New Roman"/>
          <w:color w:val="111111"/>
          <w:sz w:val="28"/>
          <w:szCs w:val="28"/>
          <w:lang w:eastAsia="ru-RU"/>
        </w:rPr>
        <w:t xml:space="preserve"> мы гудели в трубы.</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УЛЫБОЧКА-ТРУБОЧКА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Эта зарядка представляет собой чередование упражнений. В каждом положении нужно задержать губы на несколько секунд.</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Улыбочка и трубочка.</w:t>
      </w:r>
      <w:r w:rsidRPr="00D96833">
        <w:rPr>
          <w:rFonts w:ascii="Times New Roman" w:eastAsia="Times New Roman" w:hAnsi="Times New Roman" w:cs="Times New Roman"/>
          <w:color w:val="111111"/>
          <w:sz w:val="28"/>
          <w:szCs w:val="28"/>
          <w:lang w:eastAsia="ru-RU"/>
        </w:rPr>
        <w:br/>
        <w:t>Растянулись в дудочку.</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ЗАБОРЧИК</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Зубы сомкнуты, губы растянуты в улыбке так, чтобы обнажить зубы.</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Язык задумал убежать –</w:t>
      </w:r>
      <w:r w:rsidRPr="00D96833">
        <w:rPr>
          <w:rFonts w:ascii="Times New Roman" w:eastAsia="Times New Roman" w:hAnsi="Times New Roman" w:cs="Times New Roman"/>
          <w:color w:val="111111"/>
          <w:sz w:val="28"/>
          <w:szCs w:val="28"/>
          <w:lang w:eastAsia="ru-RU"/>
        </w:rPr>
        <w:br/>
        <w:t>Нам нужно крепко зубки сжать.</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Артикуляционная гимнастика для языка: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ЛОПАТОЧКА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Рот открыт, расслабленный, широкий язычок лежит на нижней губе. Сильно высовывать язык не нужно. На губу кладем самый кончик. Если язычок «не хочет» расслабляться и лежать спокойно, можно пошлепать его верхней </w:t>
      </w:r>
      <w:r w:rsidRPr="00D96833">
        <w:rPr>
          <w:rFonts w:ascii="Times New Roman" w:eastAsia="Times New Roman" w:hAnsi="Times New Roman" w:cs="Times New Roman"/>
          <w:color w:val="111111"/>
          <w:sz w:val="28"/>
          <w:szCs w:val="28"/>
          <w:lang w:eastAsia="ru-RU"/>
        </w:rPr>
        <w:lastRenderedPageBreak/>
        <w:t>губой, произнося «</w:t>
      </w:r>
      <w:proofErr w:type="spellStart"/>
      <w:r w:rsidRPr="00D96833">
        <w:rPr>
          <w:rFonts w:ascii="Times New Roman" w:eastAsia="Times New Roman" w:hAnsi="Times New Roman" w:cs="Times New Roman"/>
          <w:color w:val="111111"/>
          <w:sz w:val="28"/>
          <w:szCs w:val="28"/>
          <w:lang w:eastAsia="ru-RU"/>
        </w:rPr>
        <w:t>пя-пя-пя</w:t>
      </w:r>
      <w:proofErr w:type="spellEnd"/>
      <w:r w:rsidRPr="00D96833">
        <w:rPr>
          <w:rFonts w:ascii="Times New Roman" w:eastAsia="Times New Roman" w:hAnsi="Times New Roman" w:cs="Times New Roman"/>
          <w:color w:val="111111"/>
          <w:sz w:val="28"/>
          <w:szCs w:val="28"/>
          <w:lang w:eastAsia="ru-RU"/>
        </w:rPr>
        <w:t>». Или слегка похлопать чайной ложечкой (палочкой от мороженого) – язычок расслабится.</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Широкий, как лопатка, лежит наш язычок.</w:t>
      </w:r>
      <w:r w:rsidRPr="00D96833">
        <w:rPr>
          <w:rFonts w:ascii="Times New Roman" w:eastAsia="Times New Roman" w:hAnsi="Times New Roman" w:cs="Times New Roman"/>
          <w:color w:val="111111"/>
          <w:sz w:val="28"/>
          <w:szCs w:val="28"/>
          <w:lang w:eastAsia="ru-RU"/>
        </w:rPr>
        <w:br/>
        <w:t>Он дремлет сладко-сладко, улегся – и молчок.</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ИГОЛОЧКА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открыт, язычок узкий, напряженный, острый, как иголка, вытянут вперед. Как будто хочет кого-нибудь уколоть.</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Язычок наш </w:t>
      </w:r>
      <w:proofErr w:type="gramStart"/>
      <w:r w:rsidRPr="00D96833">
        <w:rPr>
          <w:rFonts w:ascii="Times New Roman" w:eastAsia="Times New Roman" w:hAnsi="Times New Roman" w:cs="Times New Roman"/>
          <w:color w:val="111111"/>
          <w:sz w:val="28"/>
          <w:szCs w:val="28"/>
          <w:lang w:eastAsia="ru-RU"/>
        </w:rPr>
        <w:t>колкий,</w:t>
      </w:r>
      <w:r w:rsidRPr="00D96833">
        <w:rPr>
          <w:rFonts w:ascii="Times New Roman" w:eastAsia="Times New Roman" w:hAnsi="Times New Roman" w:cs="Times New Roman"/>
          <w:color w:val="111111"/>
          <w:sz w:val="28"/>
          <w:szCs w:val="28"/>
          <w:lang w:eastAsia="ru-RU"/>
        </w:rPr>
        <w:br/>
        <w:t>Будто</w:t>
      </w:r>
      <w:proofErr w:type="gramEnd"/>
      <w:r w:rsidRPr="00D96833">
        <w:rPr>
          <w:rFonts w:ascii="Times New Roman" w:eastAsia="Times New Roman" w:hAnsi="Times New Roman" w:cs="Times New Roman"/>
          <w:color w:val="111111"/>
          <w:sz w:val="28"/>
          <w:szCs w:val="28"/>
          <w:lang w:eastAsia="ru-RU"/>
        </w:rPr>
        <w:t xml:space="preserve"> бы иголка.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ЛОПАТОЧКА — ИГОЛОЧКА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Эта логопедическая зарядка представляет собой чередование упражнений. Язык меняет положение, не прячась в рот. Рот открыт.</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Широкий и острый, как будто игла.</w:t>
      </w:r>
      <w:r w:rsidRPr="00D96833">
        <w:rPr>
          <w:rFonts w:ascii="Times New Roman" w:eastAsia="Times New Roman" w:hAnsi="Times New Roman" w:cs="Times New Roman"/>
          <w:color w:val="111111"/>
          <w:sz w:val="28"/>
          <w:szCs w:val="28"/>
          <w:lang w:eastAsia="ru-RU"/>
        </w:rPr>
        <w:br/>
        <w:t>Поспал и напрягся – ну просто стрела.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ЧАСИКИ</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приоткрыт, губы слегка растянуты в улыбке. Кончик узкого языка попеременно касается то одного, то другого угла рта. Упражнение проводится под слова «тик» – к одному уголку, «так» — к другому. Не допускайте, чтобы ребенок выполнял это упражнение быстро, без команды – в каждом уголке нужно задержать язык на несколько мгновений. Проводить языком по губам не нужно. Следите, чтобы нижняя челюсть не двигалась – работает только язык. Для этого попросите ребенка открыть рот сильнее.</w:t>
      </w:r>
    </w:p>
    <w:p w:rsidR="00D96833" w:rsidRPr="00D96833"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Ходят часики «тик-так», я</w:t>
      </w:r>
      <w:r w:rsidR="00D96833" w:rsidRPr="00D96833">
        <w:rPr>
          <w:rFonts w:ascii="Times New Roman" w:eastAsia="Times New Roman" w:hAnsi="Times New Roman" w:cs="Times New Roman"/>
          <w:color w:val="111111"/>
          <w:sz w:val="28"/>
          <w:szCs w:val="28"/>
          <w:lang w:eastAsia="ru-RU"/>
        </w:rPr>
        <w:t>зычок умеет так.</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КАЧЕЛИ</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широко открыт. Напряженным языком тянемся к верхней губе (носу), затем к подбородку, высунув язык как можно сильнее. Если упражнение не получается, можно сначала тянуться к верхним зубам, затем нижним. Следите, чтобы нижняя челюсть не двигалась – работает только язык. Для этого попросите ребенка открыть рот сильнее.</w:t>
      </w:r>
    </w:p>
    <w:p w:rsidR="00D96833" w:rsidRPr="00D96833"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Мы уселись на качели, в</w:t>
      </w:r>
      <w:r w:rsidR="00D96833" w:rsidRPr="00D96833">
        <w:rPr>
          <w:rFonts w:ascii="Times New Roman" w:eastAsia="Times New Roman" w:hAnsi="Times New Roman" w:cs="Times New Roman"/>
          <w:color w:val="111111"/>
          <w:sz w:val="28"/>
          <w:szCs w:val="28"/>
          <w:lang w:eastAsia="ru-RU"/>
        </w:rPr>
        <w:t>верх и вниз мы полетели.</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ВАРЕНЬЕ</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Спросите ребенка, какое варенье (или что-нибудь другое вкусненькое) он «будет есть»? После этого ребенок имитирует жевательные движения. Взрослый говорит, что у малыша вареньем выпачканы губы и их нужно облизать. Рот открыт, движения по губам, начиная с одного уголка — облизываем нижнюю губу до другого уголка и возвращаемся к началу упражнений по верхней губе. Следим, чтобы губы не соединялись, а движения не были слишком быстрыми.</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Кушали варенье – губки теперь </w:t>
      </w:r>
      <w:proofErr w:type="gramStart"/>
      <w:r w:rsidRPr="00D96833">
        <w:rPr>
          <w:rFonts w:ascii="Times New Roman" w:eastAsia="Times New Roman" w:hAnsi="Times New Roman" w:cs="Times New Roman"/>
          <w:color w:val="111111"/>
          <w:sz w:val="28"/>
          <w:szCs w:val="28"/>
          <w:lang w:eastAsia="ru-RU"/>
        </w:rPr>
        <w:t>сладкие,</w:t>
      </w:r>
      <w:r w:rsidRPr="00D96833">
        <w:rPr>
          <w:rFonts w:ascii="Times New Roman" w:eastAsia="Times New Roman" w:hAnsi="Times New Roman" w:cs="Times New Roman"/>
          <w:color w:val="111111"/>
          <w:sz w:val="28"/>
          <w:szCs w:val="28"/>
          <w:lang w:eastAsia="ru-RU"/>
        </w:rPr>
        <w:br/>
        <w:t>Мы</w:t>
      </w:r>
      <w:proofErr w:type="gramEnd"/>
      <w:r w:rsidRPr="00D96833">
        <w:rPr>
          <w:rFonts w:ascii="Times New Roman" w:eastAsia="Times New Roman" w:hAnsi="Times New Roman" w:cs="Times New Roman"/>
          <w:color w:val="111111"/>
          <w:sz w:val="28"/>
          <w:szCs w:val="28"/>
          <w:lang w:eastAsia="ru-RU"/>
        </w:rPr>
        <w:t xml:space="preserve"> оближем губки, и будет все в порядке.</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ЧИСТИМ ЗУБЫ</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открыт, делаем движения из стороны в сторону по внутренней стороне нижних зубов между клыками, как будто чистим зубки. Затем повторяем те же упражнения с верхними зубами. Следим, чтобы челюсть не двигалась.</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lastRenderedPageBreak/>
        <w:t xml:space="preserve">Чистить зубки нам нужно </w:t>
      </w:r>
      <w:proofErr w:type="gramStart"/>
      <w:r w:rsidRPr="00D96833">
        <w:rPr>
          <w:rFonts w:ascii="Times New Roman" w:eastAsia="Times New Roman" w:hAnsi="Times New Roman" w:cs="Times New Roman"/>
          <w:color w:val="111111"/>
          <w:sz w:val="28"/>
          <w:szCs w:val="28"/>
          <w:lang w:eastAsia="ru-RU"/>
        </w:rPr>
        <w:t>всегда,</w:t>
      </w:r>
      <w:r w:rsidRPr="00D96833">
        <w:rPr>
          <w:rFonts w:ascii="Times New Roman" w:eastAsia="Times New Roman" w:hAnsi="Times New Roman" w:cs="Times New Roman"/>
          <w:color w:val="111111"/>
          <w:sz w:val="28"/>
          <w:szCs w:val="28"/>
          <w:lang w:eastAsia="ru-RU"/>
        </w:rPr>
        <w:br/>
        <w:t>Чтоб</w:t>
      </w:r>
      <w:proofErr w:type="gramEnd"/>
      <w:r w:rsidRPr="00D96833">
        <w:rPr>
          <w:rFonts w:ascii="Times New Roman" w:eastAsia="Times New Roman" w:hAnsi="Times New Roman" w:cs="Times New Roman"/>
          <w:color w:val="111111"/>
          <w:sz w:val="28"/>
          <w:szCs w:val="28"/>
          <w:lang w:eastAsia="ru-RU"/>
        </w:rPr>
        <w:t xml:space="preserve"> не спряталась там еда.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КОНФЕТКА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закрыт, проводим языком по кругу между губами и зубами, как будто «катаем» во рту конфетку.</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Мы конфетку </w:t>
      </w:r>
      <w:proofErr w:type="gramStart"/>
      <w:r w:rsidRPr="00D96833">
        <w:rPr>
          <w:rFonts w:ascii="Times New Roman" w:eastAsia="Times New Roman" w:hAnsi="Times New Roman" w:cs="Times New Roman"/>
          <w:color w:val="111111"/>
          <w:sz w:val="28"/>
          <w:szCs w:val="28"/>
          <w:lang w:eastAsia="ru-RU"/>
        </w:rPr>
        <w:t>покатаем,</w:t>
      </w:r>
      <w:r w:rsidRPr="00D96833">
        <w:rPr>
          <w:rFonts w:ascii="Times New Roman" w:eastAsia="Times New Roman" w:hAnsi="Times New Roman" w:cs="Times New Roman"/>
          <w:color w:val="111111"/>
          <w:sz w:val="28"/>
          <w:szCs w:val="28"/>
          <w:lang w:eastAsia="ru-RU"/>
        </w:rPr>
        <w:br/>
        <w:t>И</w:t>
      </w:r>
      <w:proofErr w:type="gramEnd"/>
      <w:r w:rsidRPr="00D96833">
        <w:rPr>
          <w:rFonts w:ascii="Times New Roman" w:eastAsia="Times New Roman" w:hAnsi="Times New Roman" w:cs="Times New Roman"/>
          <w:color w:val="111111"/>
          <w:sz w:val="28"/>
          <w:szCs w:val="28"/>
          <w:lang w:eastAsia="ru-RU"/>
        </w:rPr>
        <w:t xml:space="preserve"> она совсем растает.</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ФУТБОЛ</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закрыт, язычком упираемся в одну щеку (язычок выглядит, как круглый мячик), затем в другую. Можно попробовать взрослому «ловить» мячик, дотрагиваться до него пальчиком – ребенок быстро упирает язычок в другую щечку.</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Язычок в футбол </w:t>
      </w:r>
      <w:proofErr w:type="gramStart"/>
      <w:r w:rsidRPr="00D96833">
        <w:rPr>
          <w:rFonts w:ascii="Times New Roman" w:eastAsia="Times New Roman" w:hAnsi="Times New Roman" w:cs="Times New Roman"/>
          <w:color w:val="111111"/>
          <w:sz w:val="28"/>
          <w:szCs w:val="28"/>
          <w:lang w:eastAsia="ru-RU"/>
        </w:rPr>
        <w:t>играет,</w:t>
      </w:r>
      <w:r w:rsidRPr="00D96833">
        <w:rPr>
          <w:rFonts w:ascii="Times New Roman" w:eastAsia="Times New Roman" w:hAnsi="Times New Roman" w:cs="Times New Roman"/>
          <w:color w:val="111111"/>
          <w:sz w:val="28"/>
          <w:szCs w:val="28"/>
          <w:lang w:eastAsia="ru-RU"/>
        </w:rPr>
        <w:br/>
        <w:t>В</w:t>
      </w:r>
      <w:proofErr w:type="gramEnd"/>
      <w:r w:rsidRPr="00D96833">
        <w:rPr>
          <w:rFonts w:ascii="Times New Roman" w:eastAsia="Times New Roman" w:hAnsi="Times New Roman" w:cs="Times New Roman"/>
          <w:color w:val="111111"/>
          <w:sz w:val="28"/>
          <w:szCs w:val="28"/>
          <w:lang w:eastAsia="ru-RU"/>
        </w:rPr>
        <w:t xml:space="preserve"> щечку сильно упирает.</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СЧИТАЕМ ЗУБЫ</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Рот открыт, считаем зубки, по очереди дотрагиваясь до зубов, начиная с самого дальнего зуба с одной стороны нижней челюсти до другой. Затем повторяем те же действия на верхней челюсти. Следим, чтобы рот не закрывался.</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Зубки мы </w:t>
      </w:r>
      <w:proofErr w:type="gramStart"/>
      <w:r w:rsidRPr="00D96833">
        <w:rPr>
          <w:rFonts w:ascii="Times New Roman" w:eastAsia="Times New Roman" w:hAnsi="Times New Roman" w:cs="Times New Roman"/>
          <w:color w:val="111111"/>
          <w:sz w:val="28"/>
          <w:szCs w:val="28"/>
          <w:lang w:eastAsia="ru-RU"/>
        </w:rPr>
        <w:t>считаем,</w:t>
      </w:r>
      <w:r w:rsidRPr="00D96833">
        <w:rPr>
          <w:rFonts w:ascii="Times New Roman" w:eastAsia="Times New Roman" w:hAnsi="Times New Roman" w:cs="Times New Roman"/>
          <w:color w:val="111111"/>
          <w:sz w:val="28"/>
          <w:szCs w:val="28"/>
          <w:lang w:eastAsia="ru-RU"/>
        </w:rPr>
        <w:br/>
        <w:t>На</w:t>
      </w:r>
      <w:proofErr w:type="gramEnd"/>
      <w:r w:rsidRPr="00D96833">
        <w:rPr>
          <w:rFonts w:ascii="Times New Roman" w:eastAsia="Times New Roman" w:hAnsi="Times New Roman" w:cs="Times New Roman"/>
          <w:color w:val="111111"/>
          <w:sz w:val="28"/>
          <w:szCs w:val="28"/>
          <w:lang w:eastAsia="ru-RU"/>
        </w:rPr>
        <w:t xml:space="preserve"> каждый наступаем.</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ЧАШЕЧКА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Широким языком «прячем» верхнюю губу. Затем, открыв рот и не опуская язык, убираем его в ротик. Кончик и боковые края подняты, не касаясь неба. Удерживаем, затем опускаем.</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Язычок мы </w:t>
      </w:r>
      <w:proofErr w:type="gramStart"/>
      <w:r w:rsidRPr="00D96833">
        <w:rPr>
          <w:rFonts w:ascii="Times New Roman" w:eastAsia="Times New Roman" w:hAnsi="Times New Roman" w:cs="Times New Roman"/>
          <w:color w:val="111111"/>
          <w:sz w:val="28"/>
          <w:szCs w:val="28"/>
          <w:lang w:eastAsia="ru-RU"/>
        </w:rPr>
        <w:t>поднимаем,</w:t>
      </w:r>
      <w:r w:rsidRPr="00D96833">
        <w:rPr>
          <w:rFonts w:ascii="Times New Roman" w:eastAsia="Times New Roman" w:hAnsi="Times New Roman" w:cs="Times New Roman"/>
          <w:color w:val="111111"/>
          <w:sz w:val="28"/>
          <w:szCs w:val="28"/>
          <w:lang w:eastAsia="ru-RU"/>
        </w:rPr>
        <w:br/>
      </w:r>
      <w:proofErr w:type="spellStart"/>
      <w:r w:rsidRPr="00D96833">
        <w:rPr>
          <w:rFonts w:ascii="Times New Roman" w:eastAsia="Times New Roman" w:hAnsi="Times New Roman" w:cs="Times New Roman"/>
          <w:color w:val="111111"/>
          <w:sz w:val="28"/>
          <w:szCs w:val="28"/>
          <w:lang w:eastAsia="ru-RU"/>
        </w:rPr>
        <w:t>Компотик</w:t>
      </w:r>
      <w:proofErr w:type="spellEnd"/>
      <w:proofErr w:type="gramEnd"/>
      <w:r w:rsidRPr="00D96833">
        <w:rPr>
          <w:rFonts w:ascii="Times New Roman" w:eastAsia="Times New Roman" w:hAnsi="Times New Roman" w:cs="Times New Roman"/>
          <w:color w:val="111111"/>
          <w:sz w:val="28"/>
          <w:szCs w:val="28"/>
          <w:lang w:eastAsia="ru-RU"/>
        </w:rPr>
        <w:t xml:space="preserve"> в чашку наливаем.</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МАЛЯР</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Объясните ребенку, кто такой маляр. Спросите малыша, каким цветом он будет «красить </w:t>
      </w:r>
      <w:proofErr w:type="spellStart"/>
      <w:r w:rsidRPr="00D96833">
        <w:rPr>
          <w:rFonts w:ascii="Times New Roman" w:eastAsia="Times New Roman" w:hAnsi="Times New Roman" w:cs="Times New Roman"/>
          <w:color w:val="111111"/>
          <w:sz w:val="28"/>
          <w:szCs w:val="28"/>
          <w:lang w:eastAsia="ru-RU"/>
        </w:rPr>
        <w:t>потолочек</w:t>
      </w:r>
      <w:proofErr w:type="spellEnd"/>
      <w:r w:rsidRPr="00D96833">
        <w:rPr>
          <w:rFonts w:ascii="Times New Roman" w:eastAsia="Times New Roman" w:hAnsi="Times New Roman" w:cs="Times New Roman"/>
          <w:color w:val="111111"/>
          <w:sz w:val="28"/>
          <w:szCs w:val="28"/>
          <w:lang w:eastAsia="ru-RU"/>
        </w:rPr>
        <w:t xml:space="preserve">». После этого широко открываем рот, поднимаем язык за верхние резцы (он превращается в кисточку) и начинаем «красить» — проводить языком от резцов вглубь рта (челюсть не двигается). Затем делаем такие же движения от мягкого неба к резцам. Следим, чтобы </w:t>
      </w:r>
      <w:proofErr w:type="spellStart"/>
      <w:r w:rsidRPr="00D96833">
        <w:rPr>
          <w:rFonts w:ascii="Times New Roman" w:eastAsia="Times New Roman" w:hAnsi="Times New Roman" w:cs="Times New Roman"/>
          <w:color w:val="111111"/>
          <w:sz w:val="28"/>
          <w:szCs w:val="28"/>
          <w:lang w:eastAsia="ru-RU"/>
        </w:rPr>
        <w:t>потолочек</w:t>
      </w:r>
      <w:proofErr w:type="spellEnd"/>
      <w:r w:rsidRPr="00D96833">
        <w:rPr>
          <w:rFonts w:ascii="Times New Roman" w:eastAsia="Times New Roman" w:hAnsi="Times New Roman" w:cs="Times New Roman"/>
          <w:color w:val="111111"/>
          <w:sz w:val="28"/>
          <w:szCs w:val="28"/>
          <w:lang w:eastAsia="ru-RU"/>
        </w:rPr>
        <w:t xml:space="preserve"> «был покрашен» хорошенько.</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proofErr w:type="spellStart"/>
      <w:r w:rsidRPr="00D96833">
        <w:rPr>
          <w:rFonts w:ascii="Times New Roman" w:eastAsia="Times New Roman" w:hAnsi="Times New Roman" w:cs="Times New Roman"/>
          <w:color w:val="111111"/>
          <w:sz w:val="28"/>
          <w:szCs w:val="28"/>
          <w:lang w:eastAsia="ru-RU"/>
        </w:rPr>
        <w:t>Потолочек</w:t>
      </w:r>
      <w:proofErr w:type="spellEnd"/>
      <w:r w:rsidRPr="00D96833">
        <w:rPr>
          <w:rFonts w:ascii="Times New Roman" w:eastAsia="Times New Roman" w:hAnsi="Times New Roman" w:cs="Times New Roman"/>
          <w:color w:val="111111"/>
          <w:sz w:val="28"/>
          <w:szCs w:val="28"/>
          <w:lang w:eastAsia="ru-RU"/>
        </w:rPr>
        <w:t xml:space="preserve"> красим в </w:t>
      </w:r>
      <w:proofErr w:type="gramStart"/>
      <w:r w:rsidRPr="00D96833">
        <w:rPr>
          <w:rFonts w:ascii="Times New Roman" w:eastAsia="Times New Roman" w:hAnsi="Times New Roman" w:cs="Times New Roman"/>
          <w:color w:val="111111"/>
          <w:sz w:val="28"/>
          <w:szCs w:val="28"/>
          <w:lang w:eastAsia="ru-RU"/>
        </w:rPr>
        <w:t>цвет,</w:t>
      </w:r>
      <w:r w:rsidRPr="00D96833">
        <w:rPr>
          <w:rFonts w:ascii="Times New Roman" w:eastAsia="Times New Roman" w:hAnsi="Times New Roman" w:cs="Times New Roman"/>
          <w:color w:val="111111"/>
          <w:sz w:val="28"/>
          <w:szCs w:val="28"/>
          <w:lang w:eastAsia="ru-RU"/>
        </w:rPr>
        <w:br/>
        <w:t>Язычку</w:t>
      </w:r>
      <w:proofErr w:type="gramEnd"/>
      <w:r w:rsidRPr="00D96833">
        <w:rPr>
          <w:rFonts w:ascii="Times New Roman" w:eastAsia="Times New Roman" w:hAnsi="Times New Roman" w:cs="Times New Roman"/>
          <w:color w:val="111111"/>
          <w:sz w:val="28"/>
          <w:szCs w:val="28"/>
          <w:lang w:eastAsia="ru-RU"/>
        </w:rPr>
        <w:t xml:space="preserve"> преграды нет.</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ЛОШАДКА</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Широкий, распластанный язык присасываем к твердому небу (</w:t>
      </w:r>
      <w:proofErr w:type="spellStart"/>
      <w:r w:rsidRPr="00D96833">
        <w:rPr>
          <w:rFonts w:ascii="Times New Roman" w:eastAsia="Times New Roman" w:hAnsi="Times New Roman" w:cs="Times New Roman"/>
          <w:color w:val="111111"/>
          <w:sz w:val="28"/>
          <w:szCs w:val="28"/>
          <w:lang w:eastAsia="ru-RU"/>
        </w:rPr>
        <w:t>потолочку</w:t>
      </w:r>
      <w:proofErr w:type="spellEnd"/>
      <w:r w:rsidRPr="00D96833">
        <w:rPr>
          <w:rFonts w:ascii="Times New Roman" w:eastAsia="Times New Roman" w:hAnsi="Times New Roman" w:cs="Times New Roman"/>
          <w:color w:val="111111"/>
          <w:sz w:val="28"/>
          <w:szCs w:val="28"/>
          <w:lang w:eastAsia="ru-RU"/>
        </w:rPr>
        <w:t>) и отрываем со звуком, похожим на стук копыт лошадки. Повторяем несколько раз без остановок.</w:t>
      </w:r>
    </w:p>
    <w:p w:rsidR="00D96833" w:rsidRPr="00D96833"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 xml:space="preserve">Скачет резво </w:t>
      </w:r>
      <w:proofErr w:type="gramStart"/>
      <w:r w:rsidRPr="00D96833">
        <w:rPr>
          <w:rFonts w:ascii="Times New Roman" w:eastAsia="Times New Roman" w:hAnsi="Times New Roman" w:cs="Times New Roman"/>
          <w:color w:val="111111"/>
          <w:sz w:val="28"/>
          <w:szCs w:val="28"/>
          <w:lang w:eastAsia="ru-RU"/>
        </w:rPr>
        <w:t>язычок,</w:t>
      </w:r>
      <w:r w:rsidRPr="00D96833">
        <w:rPr>
          <w:rFonts w:ascii="Times New Roman" w:eastAsia="Times New Roman" w:hAnsi="Times New Roman" w:cs="Times New Roman"/>
          <w:color w:val="111111"/>
          <w:sz w:val="28"/>
          <w:szCs w:val="28"/>
          <w:lang w:eastAsia="ru-RU"/>
        </w:rPr>
        <w:br/>
        <w:t>Как</w:t>
      </w:r>
      <w:proofErr w:type="gramEnd"/>
      <w:r w:rsidRPr="00D96833">
        <w:rPr>
          <w:rFonts w:ascii="Times New Roman" w:eastAsia="Times New Roman" w:hAnsi="Times New Roman" w:cs="Times New Roman"/>
          <w:color w:val="111111"/>
          <w:sz w:val="28"/>
          <w:szCs w:val="28"/>
          <w:lang w:eastAsia="ru-RU"/>
        </w:rPr>
        <w:t xml:space="preserve"> лошадка — скок-поскок.</w:t>
      </w:r>
    </w:p>
    <w:p w:rsidR="006C3A18" w:rsidRDefault="00D96833"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D96833">
        <w:rPr>
          <w:rFonts w:ascii="Times New Roman" w:eastAsia="Times New Roman" w:hAnsi="Times New Roman" w:cs="Times New Roman"/>
          <w:color w:val="111111"/>
          <w:sz w:val="28"/>
          <w:szCs w:val="28"/>
          <w:lang w:eastAsia="ru-RU"/>
        </w:rPr>
        <w:t>Уважаемые родители! Не ленитесь выполнять эти несложные упражнения, и Ваш малыш очень скоро порадует Вас чистой и правильной речью. Занимайтесь с удовольствием. Удачи!</w:t>
      </w:r>
    </w:p>
    <w:p w:rsidR="006C3A18" w:rsidRPr="006C3A18" w:rsidRDefault="006C3A18" w:rsidP="006C3A18">
      <w:pPr>
        <w:shd w:val="clear" w:color="auto" w:fill="FFFFFF"/>
        <w:spacing w:after="0" w:line="240" w:lineRule="auto"/>
        <w:rPr>
          <w:rFonts w:ascii="Times New Roman" w:eastAsia="Times New Roman" w:hAnsi="Times New Roman" w:cs="Times New Roman"/>
          <w:color w:val="111111"/>
          <w:sz w:val="28"/>
          <w:szCs w:val="28"/>
          <w:lang w:eastAsia="ru-RU"/>
        </w:rPr>
      </w:pPr>
      <w:r w:rsidRPr="006C3A18">
        <w:rPr>
          <w:rFonts w:ascii="Times New Roman" w:hAnsi="Times New Roman" w:cs="Times New Roman"/>
          <w:sz w:val="36"/>
          <w:szCs w:val="36"/>
        </w:rPr>
        <w:lastRenderedPageBreak/>
        <w:t>Консультация для родителей «Игры между делом»</w:t>
      </w:r>
    </w:p>
    <w:p w:rsidR="006C3A18" w:rsidRPr="006C3A18" w:rsidRDefault="006C3A18" w:rsidP="006C3A18">
      <w:pPr>
        <w:spacing w:after="0" w:line="240" w:lineRule="auto"/>
        <w:rPr>
          <w:rFonts w:ascii="Times New Roman" w:hAnsi="Times New Roman" w:cs="Times New Roman"/>
          <w:sz w:val="28"/>
          <w:szCs w:val="28"/>
        </w:rPr>
      </w:pP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Многие занятые родители считают, что у них совсем нет времени заниматься с ребенком. На самом деле у вас оно есть. В словесные или речевые игры можно играть по дороге в детский сад, во время прогулки, во время приготов</w:t>
      </w:r>
      <w:r>
        <w:rPr>
          <w:rFonts w:ascii="Times New Roman" w:eastAsia="Times New Roman" w:hAnsi="Times New Roman" w:cs="Times New Roman"/>
          <w:sz w:val="28"/>
          <w:szCs w:val="28"/>
          <w:lang w:eastAsia="ru-RU"/>
        </w:rPr>
        <w:t xml:space="preserve">ления ужина, поездки на машине. </w:t>
      </w:r>
      <w:r w:rsidRPr="006C3A18">
        <w:rPr>
          <w:rFonts w:ascii="Times New Roman" w:eastAsia="Times New Roman" w:hAnsi="Times New Roman" w:cs="Times New Roman"/>
          <w:sz w:val="28"/>
          <w:szCs w:val="28"/>
          <w:lang w:eastAsia="ru-RU"/>
        </w:rPr>
        <w:t>Для этого не требуется никакого оборудования или пособий. Нужен только богатый родительский опыт, изобретательность и готовность с пользой провести время вместе со своим ребенком.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Что делать? Отвлечь любимое чадо простыми играми. Ребенок недавно познакомился с некоторыми геометрическими формами? Можно по очереди с ним называть все круглые предметы, которые встретятся вам по дороге. Накануне вы объяснили малышу, какие бывают цвета? Предложите среди окружающих предметов найти только красные. Не надо называть несколько цветов: лучше показать только один, </w:t>
      </w:r>
      <w:proofErr w:type="gramStart"/>
      <w:r w:rsidRPr="006C3A18">
        <w:rPr>
          <w:rFonts w:ascii="Times New Roman" w:eastAsia="Times New Roman" w:hAnsi="Times New Roman" w:cs="Times New Roman"/>
          <w:sz w:val="28"/>
          <w:szCs w:val="28"/>
          <w:lang w:eastAsia="ru-RU"/>
        </w:rPr>
        <w:t>например</w:t>
      </w:r>
      <w:proofErr w:type="gramEnd"/>
      <w:r w:rsidRPr="006C3A18">
        <w:rPr>
          <w:rFonts w:ascii="Times New Roman" w:eastAsia="Times New Roman" w:hAnsi="Times New Roman" w:cs="Times New Roman"/>
          <w:sz w:val="28"/>
          <w:szCs w:val="28"/>
          <w:lang w:eastAsia="ru-RU"/>
        </w:rPr>
        <w:t xml:space="preserve"> красный, и несколько дней подряд (а может быть, и недель в зависимости от возраста и возможностей малыша) искать красные предметы. Когда ребенок будет безошибочно называть и показывать их, можно перейти к другому цвету. Подобным образом можно отрабатывать у ребенка восприятие размера.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Желательно также отмечать изменения в природе и в окружающей вас обстановке.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Предлагаю вашему вниманию интересные и занимательные речевые игры, которые будут способствовать развитию речи ребенка, пока вы добираетесь до детского сада или возвращаетесь домой. Лучше развивать речевые навыки в свободном общении с ребенком, в творческих играх. 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 Данные речевые игры способствуют развитию речи, обогащения словаря, внимания, воображения ребенка. С помощью таких игр ребенок научиться классифицировать, обобщать предметы. Для достижения положительного результата, необходимо играть ежедневно.</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Речевые игры развивают мышление, гибкость ума, внимание, память, воображение, языковое чутье, знакомят со свойствами предметов, окружающим миром. Кроме того, играя, взрослый и ребенок учатся общению и устанавливают доверительные отношения.</w:t>
      </w:r>
    </w:p>
    <w:p w:rsidR="006C3A18" w:rsidRPr="006C3A18" w:rsidRDefault="006C3A18" w:rsidP="006C3A18">
      <w:pPr>
        <w:spacing w:after="0" w:line="240" w:lineRule="auto"/>
        <w:jc w:val="center"/>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i/>
          <w:iCs/>
          <w:sz w:val="28"/>
          <w:szCs w:val="28"/>
          <w:lang w:eastAsia="ru-RU"/>
        </w:rPr>
        <w:t>Ребенок очень рад минутам, подаренным ему родителями в игре. Общение в игре не бывает бесплодно для ребенка. Чем больше выпадает времени в обществе близких ему людей, тем больше взаимоотношения, общих интересов.</w:t>
      </w:r>
    </w:p>
    <w:p w:rsidR="006C3A18" w:rsidRPr="006C3A18" w:rsidRDefault="006C3A18" w:rsidP="006C3A18">
      <w:pPr>
        <w:spacing w:after="0" w:line="240" w:lineRule="auto"/>
        <w:rPr>
          <w:rFonts w:ascii="Times New Roman" w:eastAsia="Times New Roman" w:hAnsi="Times New Roman" w:cs="Times New Roman"/>
          <w:bCs/>
          <w:sz w:val="28"/>
          <w:szCs w:val="28"/>
          <w:lang w:eastAsia="ru-RU"/>
        </w:rPr>
      </w:pPr>
      <w:proofErr w:type="gramStart"/>
      <w:r w:rsidRPr="006C3A18">
        <w:rPr>
          <w:rFonts w:ascii="Times New Roman" w:eastAsia="Times New Roman" w:hAnsi="Times New Roman" w:cs="Times New Roman"/>
          <w:bCs/>
          <w:sz w:val="28"/>
          <w:szCs w:val="28"/>
          <w:lang w:eastAsia="ru-RU"/>
        </w:rPr>
        <w:t>Игры  по</w:t>
      </w:r>
      <w:proofErr w:type="gramEnd"/>
      <w:r w:rsidRPr="006C3A18">
        <w:rPr>
          <w:rFonts w:ascii="Times New Roman" w:eastAsia="Times New Roman" w:hAnsi="Times New Roman" w:cs="Times New Roman"/>
          <w:bCs/>
          <w:sz w:val="28"/>
          <w:szCs w:val="28"/>
          <w:lang w:eastAsia="ru-RU"/>
        </w:rPr>
        <w:t xml:space="preserve"> дороге в детский сад</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Вот несколько примеров словесных игр.</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"Что будет, если…"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Это игра построена на вопросах и ответах. «Что будет, если в ванну с водой упадет бумага, камень, жук». «Что будет, если летом пойдет снег? »</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lastRenderedPageBreak/>
        <w:t xml:space="preserve">Вопросы могут быть как житейские, так и «фантазийные», </w:t>
      </w:r>
      <w:proofErr w:type="gramStart"/>
      <w:r w:rsidRPr="006C3A18">
        <w:rPr>
          <w:rFonts w:ascii="Times New Roman" w:eastAsia="Times New Roman" w:hAnsi="Times New Roman" w:cs="Times New Roman"/>
          <w:sz w:val="28"/>
          <w:szCs w:val="28"/>
          <w:lang w:eastAsia="ru-RU"/>
        </w:rPr>
        <w:t>например</w:t>
      </w:r>
      <w:proofErr w:type="gramEnd"/>
      <w:r w:rsidRPr="006C3A18">
        <w:rPr>
          <w:rFonts w:ascii="Times New Roman" w:eastAsia="Times New Roman" w:hAnsi="Times New Roman" w:cs="Times New Roman"/>
          <w:sz w:val="28"/>
          <w:szCs w:val="28"/>
          <w:lang w:eastAsia="ru-RU"/>
        </w:rPr>
        <w:t>: «Что будет, если ты окажешься в шоколадной стране? »</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"Уменьшаем и увеличиваем"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Займитесь с ребенком превращениями.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Скажите: «Я буду называть кого-нибудь или что-нибудь, а ты сделай его маленьким». Например, гриб – грибок, стул – стульчик, лист – листочек.</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Тоже самое можно делать и в обратном направлении. Взрослый называет «уменьшенное» слово, а ребенок дает его обратный вариант.</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Такие же игры можно проводить с «увеличивающими» суффиксами: кот – котище, тигр – </w:t>
      </w:r>
      <w:proofErr w:type="spellStart"/>
      <w:r w:rsidRPr="006C3A18">
        <w:rPr>
          <w:rFonts w:ascii="Times New Roman" w:eastAsia="Times New Roman" w:hAnsi="Times New Roman" w:cs="Times New Roman"/>
          <w:sz w:val="28"/>
          <w:szCs w:val="28"/>
          <w:lang w:eastAsia="ru-RU"/>
        </w:rPr>
        <w:t>тигрище</w:t>
      </w:r>
      <w:proofErr w:type="spellEnd"/>
      <w:r w:rsidRPr="006C3A18">
        <w:rPr>
          <w:rFonts w:ascii="Times New Roman" w:eastAsia="Times New Roman" w:hAnsi="Times New Roman" w:cs="Times New Roman"/>
          <w:sz w:val="28"/>
          <w:szCs w:val="28"/>
          <w:lang w:eastAsia="ru-RU"/>
        </w:rPr>
        <w:t>.</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"Назови одним словом"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Взрослый что – то описывает, а ребенок называет </w:t>
      </w:r>
      <w:proofErr w:type="gramStart"/>
      <w:r w:rsidRPr="006C3A18">
        <w:rPr>
          <w:rFonts w:ascii="Times New Roman" w:eastAsia="Times New Roman" w:hAnsi="Times New Roman" w:cs="Times New Roman"/>
          <w:sz w:val="28"/>
          <w:szCs w:val="28"/>
          <w:lang w:eastAsia="ru-RU"/>
        </w:rPr>
        <w:t>это</w:t>
      </w:r>
      <w:proofErr w:type="gramEnd"/>
      <w:r w:rsidRPr="006C3A18">
        <w:rPr>
          <w:rFonts w:ascii="Times New Roman" w:eastAsia="Times New Roman" w:hAnsi="Times New Roman" w:cs="Times New Roman"/>
          <w:sz w:val="28"/>
          <w:szCs w:val="28"/>
          <w:lang w:eastAsia="ru-RU"/>
        </w:rPr>
        <w:t xml:space="preserve"> одним словом. Например, утренняя еда – завтрак, большая посуда для приготовления компота – кастрюля, дерево, которое наряжают на Новый год – ёлка.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Можно предложить ребенку посоревноваться на внимательность. Называется предмет, который встретился на пути, параллельно выделяется отличительный признак этого предмета. Например, «Я увидел горку, она высокая» или «Я увидел машину, она большая» и т.д. Можно предложить и такое задание: посоревноваться с ребенком в подборе признаков к одному предмету. Выигрывает, назвавший больше слов. Выполняя такие упражнения, дети учатся согласовывать прилагательные с существительными.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«Весёлый счет»</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Можно проводить на улице, во время прогулок с ребенком. При проведении этой игры не только закрепляется правильное употребление падежных форм существительных, но и умение вести счет. Необходимо только именовать каждое число при пересчете предметов: например, одно дерево, два дерева, три дерева и т.д., и следить за четким проговариванием падежных окончаний числительных и существительных.</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«Рыба, птица, зверь»</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На слово взрослого «рыба» ребенок должен перечислить виды рыб и наоборот, если взрослый перечисляет и называет, к примеру, окунь, щука, сазан, ребенок должен быстро назвать обобщающее слово.</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«Что (кто) бывает зеленым (веселым, грустным, быстрым …)?»</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На конкретный вопрос типа: «Что бывает зеленым?» необходимо получить как можно больше разнообразных ответов: трава, листья, крокодил, лента и т.д.</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«Отгадай предмет по паре других»</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Взрослый называет пару предметов, действий, образов, а ребенок отгадывает: папа, мама – это семья, мясо, лук-это котлеты, торт, свечи - это праздник и т.д. Мир детского сознания состоит из одних вопросов. Им все интересно. Важно использовать такие ситуации для совершенствования речи детей.</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«Я дарю тебе словечко»</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Взрослый и ребенок по очереди дарят друг другу словечко, объясняя его значение, при этом ребенок может называть знакомое ему слово, а взрослый - </w:t>
      </w:r>
      <w:r w:rsidRPr="006C3A18">
        <w:rPr>
          <w:rFonts w:ascii="Times New Roman" w:eastAsia="Times New Roman" w:hAnsi="Times New Roman" w:cs="Times New Roman"/>
          <w:sz w:val="28"/>
          <w:szCs w:val="28"/>
          <w:lang w:eastAsia="ru-RU"/>
        </w:rPr>
        <w:lastRenderedPageBreak/>
        <w:t>незнакомое для ребенка слово и не просто объясняют значение этого слова. Но и составляют с ним предложение. В ходе таких упражнений обогащается словарный запас ребенка, развивается связная речь.</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«Задом наперед»</w:t>
      </w:r>
    </w:p>
    <w:p w:rsidR="006C3A18" w:rsidRPr="006C3A18" w:rsidRDefault="006C3A18" w:rsidP="006C3A18">
      <w:pPr>
        <w:spacing w:after="0" w:line="240" w:lineRule="auto"/>
        <w:jc w:val="center"/>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Взрослые и ребенок вместе рассказывают сюжет хорошо известной сказки, рассказа, начиная с конца.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Игры на кухне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малыш приобретает полезные навыки, знания. Разумеется, требуются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w:t>
      </w:r>
      <w:proofErr w:type="gramStart"/>
      <w:r w:rsidRPr="006C3A18">
        <w:rPr>
          <w:rFonts w:ascii="Times New Roman" w:eastAsia="Times New Roman" w:hAnsi="Times New Roman" w:cs="Times New Roman"/>
          <w:sz w:val="28"/>
          <w:szCs w:val="28"/>
          <w:lang w:eastAsia="ru-RU"/>
        </w:rPr>
        <w:t>и  с</w:t>
      </w:r>
      <w:proofErr w:type="gramEnd"/>
      <w:r w:rsidRPr="006C3A18">
        <w:rPr>
          <w:rFonts w:ascii="Times New Roman" w:eastAsia="Times New Roman" w:hAnsi="Times New Roman" w:cs="Times New Roman"/>
          <w:sz w:val="28"/>
          <w:szCs w:val="28"/>
          <w:lang w:eastAsia="ru-RU"/>
        </w:rPr>
        <w:t xml:space="preserve"> пользой провести время.</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Скорлупа от вареных яиц послужит прекрасным материалом для детских аппликаций. Раскрошите ее на кусочки, которые ребенок легко может брать пальцами. Нанесите на картон тонкий слой пластилина – это фон, а затем предложите ребенку выкладывать рисунок или узор из скорлупы.</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Увлекательными могут быть игры с тестом.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стакана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Пусть малыш отвернется, а вы помешайте ложкой в стакане, закройте крышкой кастрюлю и так далее. Предложите ребенку, отгадать какие предметы могут издавать такие звуки.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Предложите ребенку убрать или помыть посуду, в названии которой есть звук «ч» (чашки, чайник), звук «л» (ложки, вилки, салатник) и так далее.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Покажите ребенку продукты, из которых вы собираетесь готовить обед или ужин. Пусть он перечислит те из них, в названии которых есть звук «р». если он затрудняется это сделать, помогите наводящими вопросами: «кар-р-р-</w:t>
      </w:r>
      <w:proofErr w:type="spellStart"/>
      <w:r w:rsidRPr="006C3A18">
        <w:rPr>
          <w:rFonts w:ascii="Times New Roman" w:eastAsia="Times New Roman" w:hAnsi="Times New Roman" w:cs="Times New Roman"/>
          <w:sz w:val="28"/>
          <w:szCs w:val="28"/>
          <w:lang w:eastAsia="ru-RU"/>
        </w:rPr>
        <w:t>тофель</w:t>
      </w:r>
      <w:proofErr w:type="spellEnd"/>
      <w:r w:rsidRPr="006C3A18">
        <w:rPr>
          <w:rFonts w:ascii="Times New Roman" w:eastAsia="Times New Roman" w:hAnsi="Times New Roman" w:cs="Times New Roman"/>
          <w:sz w:val="28"/>
          <w:szCs w:val="28"/>
          <w:lang w:eastAsia="ru-RU"/>
        </w:rPr>
        <w:t xml:space="preserve"> или капусту? Ар-р-р-</w:t>
      </w:r>
      <w:proofErr w:type="spellStart"/>
      <w:r w:rsidRPr="006C3A18">
        <w:rPr>
          <w:rFonts w:ascii="Times New Roman" w:eastAsia="Times New Roman" w:hAnsi="Times New Roman" w:cs="Times New Roman"/>
          <w:sz w:val="28"/>
          <w:szCs w:val="28"/>
          <w:lang w:eastAsia="ru-RU"/>
        </w:rPr>
        <w:t>буз</w:t>
      </w:r>
      <w:proofErr w:type="spellEnd"/>
      <w:r w:rsidRPr="006C3A18">
        <w:rPr>
          <w:rFonts w:ascii="Times New Roman" w:eastAsia="Times New Roman" w:hAnsi="Times New Roman" w:cs="Times New Roman"/>
          <w:sz w:val="28"/>
          <w:szCs w:val="28"/>
          <w:lang w:eastAsia="ru-RU"/>
        </w:rPr>
        <w:t xml:space="preserve"> или дыню? Пер-р-р-</w:t>
      </w:r>
      <w:proofErr w:type="spellStart"/>
      <w:r w:rsidRPr="006C3A18">
        <w:rPr>
          <w:rFonts w:ascii="Times New Roman" w:eastAsia="Times New Roman" w:hAnsi="Times New Roman" w:cs="Times New Roman"/>
          <w:sz w:val="28"/>
          <w:szCs w:val="28"/>
          <w:lang w:eastAsia="ru-RU"/>
        </w:rPr>
        <w:t>сики</w:t>
      </w:r>
      <w:proofErr w:type="spellEnd"/>
      <w:r w:rsidRPr="006C3A18">
        <w:rPr>
          <w:rFonts w:ascii="Times New Roman" w:eastAsia="Times New Roman" w:hAnsi="Times New Roman" w:cs="Times New Roman"/>
          <w:sz w:val="28"/>
          <w:szCs w:val="28"/>
          <w:lang w:eastAsia="ru-RU"/>
        </w:rPr>
        <w:t xml:space="preserve"> или бананы? Лук или </w:t>
      </w:r>
      <w:proofErr w:type="spellStart"/>
      <w:r w:rsidRPr="006C3A18">
        <w:rPr>
          <w:rFonts w:ascii="Times New Roman" w:eastAsia="Times New Roman" w:hAnsi="Times New Roman" w:cs="Times New Roman"/>
          <w:sz w:val="28"/>
          <w:szCs w:val="28"/>
          <w:lang w:eastAsia="ru-RU"/>
        </w:rPr>
        <w:t>огур</w:t>
      </w:r>
      <w:proofErr w:type="spellEnd"/>
      <w:r w:rsidRPr="006C3A18">
        <w:rPr>
          <w:rFonts w:ascii="Times New Roman" w:eastAsia="Times New Roman" w:hAnsi="Times New Roman" w:cs="Times New Roman"/>
          <w:sz w:val="28"/>
          <w:szCs w:val="28"/>
          <w:lang w:eastAsia="ru-RU"/>
        </w:rPr>
        <w:t>-р-р-</w:t>
      </w:r>
      <w:proofErr w:type="spellStart"/>
      <w:r w:rsidRPr="006C3A18">
        <w:rPr>
          <w:rFonts w:ascii="Times New Roman" w:eastAsia="Times New Roman" w:hAnsi="Times New Roman" w:cs="Times New Roman"/>
          <w:sz w:val="28"/>
          <w:szCs w:val="28"/>
          <w:lang w:eastAsia="ru-RU"/>
        </w:rPr>
        <w:t>цы</w:t>
      </w:r>
      <w:proofErr w:type="spellEnd"/>
      <w:r w:rsidRPr="006C3A18">
        <w:rPr>
          <w:rFonts w:ascii="Times New Roman" w:eastAsia="Times New Roman" w:hAnsi="Times New Roman" w:cs="Times New Roman"/>
          <w:sz w:val="28"/>
          <w:szCs w:val="28"/>
          <w:lang w:eastAsia="ru-RU"/>
        </w:rPr>
        <w:t>? Помидор-р-</w:t>
      </w:r>
      <w:proofErr w:type="spellStart"/>
      <w:r w:rsidRPr="006C3A18">
        <w:rPr>
          <w:rFonts w:ascii="Times New Roman" w:eastAsia="Times New Roman" w:hAnsi="Times New Roman" w:cs="Times New Roman"/>
          <w:sz w:val="28"/>
          <w:szCs w:val="28"/>
          <w:lang w:eastAsia="ru-RU"/>
        </w:rPr>
        <w:t>ры</w:t>
      </w:r>
      <w:proofErr w:type="spellEnd"/>
      <w:r w:rsidRPr="006C3A18">
        <w:rPr>
          <w:rFonts w:ascii="Times New Roman" w:eastAsia="Times New Roman" w:hAnsi="Times New Roman" w:cs="Times New Roman"/>
          <w:sz w:val="28"/>
          <w:szCs w:val="28"/>
          <w:lang w:eastAsia="ru-RU"/>
        </w:rPr>
        <w:t xml:space="preserve"> или баклажаны?».</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Замени первый звук в моих словах звуком «щ» и назови новое получившееся слово. Был кит, а стал…щит; была тучка, а стала…щучка, река…щека, венок…щенок, мель…щель.</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Давай искать слова на кухне. А вот и корзинка (коробочка, мешочек и так далее), в которую мы их будем складывать. Какие слова можно вынуть из борща? Винегрета? Кухонного шкафа? Плиты?</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lastRenderedPageBreak/>
        <w:t>Угостим друг друга «вкусными» словами. Ребенок называет «вкусное» слово и «кладет» его вам на ладошку, а затем вы ему, и так до тех пор, пока не «съедите» все. Можно поиграть и в «кислые», «соленые», «горькие» слова.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Как одним словом можно назвать прибор, который варит кофе? (кофеварка). Режет овощи? (овощерезка). Мелет кофе? (кофемолка). Выжимает сок? (соковыжималка).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Какой сок получается из яблок (яблочный), груш (грушевый), слив (сливовый), вишни (вишневый), моркови, лимонов, апельсинов и так далее? И наоборот – из чего получается апельсиновый сок?</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Поставьте перед ребенком небольшое блюдце, в котором смешаны горох, рис и гречка, и попросите помочь вам их перебрать.</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На кухне хорошо изучать новые звуки и вкусы, благо здесь всегда есть возможность постучать, позвенеть, понюхать, попробовать… можно вместе посмотреть и послушать, как льется или капает вода из крана, как по-разному звенит чайная ложка в пустом стакане и чашке с водой, как громко пересыпается в стеклянный стакан горох и тихо манка. Попросите ребенка отвернуться и на слух определить, </w:t>
      </w:r>
      <w:proofErr w:type="gramStart"/>
      <w:r w:rsidRPr="006C3A18">
        <w:rPr>
          <w:rFonts w:ascii="Times New Roman" w:eastAsia="Times New Roman" w:hAnsi="Times New Roman" w:cs="Times New Roman"/>
          <w:sz w:val="28"/>
          <w:szCs w:val="28"/>
          <w:lang w:eastAsia="ru-RU"/>
        </w:rPr>
        <w:t>что  вы</w:t>
      </w:r>
      <w:proofErr w:type="gramEnd"/>
      <w:r w:rsidRPr="006C3A18">
        <w:rPr>
          <w:rFonts w:ascii="Times New Roman" w:eastAsia="Times New Roman" w:hAnsi="Times New Roman" w:cs="Times New Roman"/>
          <w:sz w:val="28"/>
          <w:szCs w:val="28"/>
          <w:lang w:eastAsia="ru-RU"/>
        </w:rPr>
        <w:t xml:space="preserve"> сейчас делаете.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Особой любовью пользуется шутка «Закрой глаза – открой рот». Пусть малыш с закрытыми глазами на вкус определит, что вы ему положили: кусочек яблока, банана, огурца и даже чеснока. Можно поменяться ролями, и, уж если вы ошибетесь, бурный восторг малыша вам гарантирован!</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Большинство мам сейчас слишком заняты, чтобы «затевать» пироги, но готовы слоеным тестом многие пользуются охотно. Не пожалейте маленького кусочка теста для своего ребенка. Из него можно слепить фигурки, как из пластилина, и при помощи обычных формочек для песка из раскатанного теста вырезать что–</w:t>
      </w:r>
      <w:proofErr w:type="spellStart"/>
      <w:r w:rsidRPr="006C3A18">
        <w:rPr>
          <w:rFonts w:ascii="Times New Roman" w:eastAsia="Times New Roman" w:hAnsi="Times New Roman" w:cs="Times New Roman"/>
          <w:sz w:val="28"/>
          <w:szCs w:val="28"/>
          <w:lang w:eastAsia="ru-RU"/>
        </w:rPr>
        <w:t>нибудь</w:t>
      </w:r>
      <w:proofErr w:type="spellEnd"/>
      <w:r w:rsidRPr="006C3A18">
        <w:rPr>
          <w:rFonts w:ascii="Times New Roman" w:eastAsia="Times New Roman" w:hAnsi="Times New Roman" w:cs="Times New Roman"/>
          <w:sz w:val="28"/>
          <w:szCs w:val="28"/>
          <w:lang w:eastAsia="ru-RU"/>
        </w:rPr>
        <w:t xml:space="preserve"> интересное, посыпать сахаром и запечь. Вы ели когда-нибудь «настоящий» грузовик, или паровоз с трубой и колесами, или слона?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Тонкие кусочки хлеба, сыр, колбаса – вот она, долгожданная тишина, а «умелые ручки», вооружившись теми же формочками небольшого размера, создают необыкновенные бутерброды.</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У малышей самый любимый предмет на кухне – венчик. Налейте в миску воды, добавьте немного жидкого мыла и поставьте в раковину. Пододвиньте к раковине стул, наденьте ребенку фартук, закатайте рукава, и вы увидите сами, с каким восторгом он будет взбивать мыльную пену.</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Разложите на кухне несколько предметов (кубик, батарейку, катушку и так далее). Дайте ребенку щипцы и попросите перенести все эти предметы в пустую коробку. Следите, чтобы он ничего не уронил.</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Ваш ребенок может испытывать свои творческие способности на картофельном пюре или какой-нибудь каше с помощью оформительских деталей из помидора, зелени, морковки, огурца, из гороха, орехов, джема, варенья.</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lastRenderedPageBreak/>
        <w:t>Используя фрукты и овощи, можно научить детей узнавать и различать предметы на ощупь и по вкусу. Положив четыре или пять разных продуктов в пакет, попросить ребенка осторожно ощупать его и определить каждый из них. Завязав глаза, попросите узнать продукт по запаху.</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Рисунки, которые малыш создает на кухне, можно украсить солью, насыпав ее на отдельные участки картинок, смазанные клеем.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Бумажные стаканчики – прекрасный строительный материал. Пусть ребенок попробует поставить их один на другой, так чтобы они не упали.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Прислушайтесь с ребенком к гулу стиральной машины, плеску воды в ванной, шуршанию душа, хлопку входной двери, кашлю отца, шелесту газеты и так далее.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Из сухого завтрака «Колечки» могут получиться отличные бусы и браслеты.</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xml:space="preserve">Если ребенок знает сказку «Три медведя», можно предложить ему выбрать ложку, миску, кастрюлю для Михаила </w:t>
      </w:r>
      <w:proofErr w:type="spellStart"/>
      <w:r w:rsidRPr="006C3A18">
        <w:rPr>
          <w:rFonts w:ascii="Times New Roman" w:eastAsia="Times New Roman" w:hAnsi="Times New Roman" w:cs="Times New Roman"/>
          <w:sz w:val="28"/>
          <w:szCs w:val="28"/>
          <w:lang w:eastAsia="ru-RU"/>
        </w:rPr>
        <w:t>Иваныча</w:t>
      </w:r>
      <w:proofErr w:type="spellEnd"/>
      <w:r w:rsidRPr="006C3A18">
        <w:rPr>
          <w:rFonts w:ascii="Times New Roman" w:eastAsia="Times New Roman" w:hAnsi="Times New Roman" w:cs="Times New Roman"/>
          <w:sz w:val="28"/>
          <w:szCs w:val="28"/>
          <w:lang w:eastAsia="ru-RU"/>
        </w:rPr>
        <w:t>, для Настасьи Петровны, для маленького Мишутки. Если малыш уже различает несколько цветов, можно попросить его сложить на стол только красные предметы. Для тех, кто умеет различать форму, полезно поиграть в игру «Найди все круглое».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только фрукты, потом только круглые предметы, потом только желтые и так далее.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«Вкусные словечки»</w:t>
      </w:r>
      <w:r w:rsidRPr="006C3A18">
        <w:rPr>
          <w:rFonts w:ascii="Times New Roman" w:eastAsia="Times New Roman" w:hAnsi="Times New Roman" w:cs="Times New Roman"/>
          <w:sz w:val="28"/>
          <w:szCs w:val="28"/>
          <w:lang w:eastAsia="ru-RU"/>
        </w:rPr>
        <w:t> (по аналогии с игрой «Города»).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Каждое последующее слово начинается со звука, на который заканчивается предыдущее слово.</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«Угощение»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Ребенку предлагается вспомнить вкусные слова на определенный звук: А- арбуз, ананас и т.д.; Б- банан, бутерброд и т.д. Слова произносятся взрослым и ребенком по очереди. Важно, чтобы ребенок проговаривал: «Я угощаю тебя ананасом», «Я угощаю тебя апельсином» и т.д. Параллельно с выполнением этого задания ребенок упражняется в правильном употреблении падежных форм существительных. Для закрепления умения согласовывать существительные с прилагательным можно предложить ребенку добавить к своему слову какой-либо признак: «Я угощаю тебя оранжевым апельсином» или числительное «Я угощаю тебя двумя бананами».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«Один-два»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Предложить ребенку стать волшебником, превратить два слова в одно или наоборот, например, большие глаза - большеглазый, длинный хвост - длиннохвостый и т.д.</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С целью введения в речь ребенка антонимов можно поиграть в игру </w:t>
      </w:r>
      <w:r w:rsidRPr="006C3A18">
        <w:rPr>
          <w:rFonts w:ascii="Times New Roman" w:eastAsia="Times New Roman" w:hAnsi="Times New Roman" w:cs="Times New Roman"/>
          <w:bCs/>
          <w:sz w:val="28"/>
          <w:szCs w:val="28"/>
          <w:lang w:eastAsia="ru-RU"/>
        </w:rPr>
        <w:t>«Наоборот»</w:t>
      </w:r>
      <w:r w:rsidRPr="006C3A18">
        <w:rPr>
          <w:rFonts w:ascii="Times New Roman" w:eastAsia="Times New Roman" w:hAnsi="Times New Roman" w:cs="Times New Roman"/>
          <w:sz w:val="28"/>
          <w:szCs w:val="28"/>
          <w:lang w:eastAsia="ru-RU"/>
        </w:rPr>
        <w:t>.</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Задается вопрос: «Лес какой?». Необходимо ответить парой слов-антонимов: лес большой - лес маленький, лес старый - лес молодой, лес зимний - лес весенний или взрослый называет слово, а ребенок подбирает к нему антоним.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lastRenderedPageBreak/>
        <w:t>         Большое влияние на речь детей оказывает развитие мелкой моторики рук, так как доказано, что если развитие движений пальцев соответствует возрастной норме, то и развитие речи тоже в пределах нормы. Проводя дома упражнения на развитие моторики рук, можно использовать разнообразный подручный материал: бельевые прищепки, пробки от пластиковых бутылок, «сухие бассейны» с горохом, фасолью, рисом.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«Игры с бельевыми прищепками»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Различные геометрические фигуры из разноцветного картона с помощью прищепок превращаются в предметы, силуэт животных, птиц и т.д. Все зависит от фантазии играющих. Например, овал можно превратить в рыбку, приделав ей плавники из прищепок, можно превратить в ежика, прищепки будут играть роль иголок. Можно устроить веселую игру-соревнование между членами семьи. Кто быстрее снимет со своей одежды прищепки.</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«Сухой бассейн»</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На дне миски с фасолью (рисом, пшеном и т.д.) спрятать игрушки от киндер-сюрприза. Кто быстрее их достанет.</w:t>
      </w:r>
    </w:p>
    <w:p w:rsidR="006C3A18" w:rsidRPr="006C3A18" w:rsidRDefault="006C3A18" w:rsidP="006C3A18">
      <w:pPr>
        <w:spacing w:after="0" w:line="240" w:lineRule="auto"/>
        <w:jc w:val="center"/>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С помощью таких игр стимулируется действие речевых зон коры головного мозга, что положительно сказывается на речи детей.</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Развитие речи ребенка напрямую связано с развитием общей моторики у детей. Поэтому двигательной активности ребенка тоже нужно уделять большое внимание, играя с ним в игры на развитие координации движений, пространственной ориентации. Спектр игр и игровых упражнений, способствующих решению этих задач, очень велик.</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«Ловкий зайчик»</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Предложить ребенку попрыгать на двух ногах с продвижением вперед.</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«Сбей кеглю»</w:t>
      </w:r>
      <w:r w:rsidRPr="006C3A18">
        <w:rPr>
          <w:rFonts w:ascii="Times New Roman" w:eastAsia="Times New Roman" w:hAnsi="Times New Roman" w:cs="Times New Roman"/>
          <w:sz w:val="28"/>
          <w:szCs w:val="28"/>
          <w:lang w:eastAsia="ru-RU"/>
        </w:rPr>
        <w:t> (любой предмет- коробку, бутылку).</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Нужно сбить кеглю, прокатывая мяч вперед.</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«Пройди, не задень»</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 </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Ходьба на носочках между предметами, поставленными на расстоянии сорок сантиметров друг от друга. Расстояние можно уменьшать или увеличивать, в зависимости от возможностей ребенка.</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Игры в ванной комнате</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bCs/>
          <w:sz w:val="28"/>
          <w:szCs w:val="28"/>
          <w:lang w:eastAsia="ru-RU"/>
        </w:rPr>
        <w:t>Игра между делом</w:t>
      </w:r>
    </w:p>
    <w:p w:rsidR="006C3A18" w:rsidRPr="006C3A18" w:rsidRDefault="006C3A18" w:rsidP="006C3A18">
      <w:pPr>
        <w:spacing w:after="0" w:line="240" w:lineRule="auto"/>
        <w:rPr>
          <w:rFonts w:ascii="Times New Roman" w:eastAsia="Times New Roman" w:hAnsi="Times New Roman" w:cs="Times New Roman"/>
          <w:sz w:val="28"/>
          <w:szCs w:val="28"/>
          <w:lang w:eastAsia="ru-RU"/>
        </w:rPr>
      </w:pPr>
      <w:r w:rsidRPr="006C3A18">
        <w:rPr>
          <w:rFonts w:ascii="Times New Roman" w:eastAsia="Times New Roman" w:hAnsi="Times New Roman" w:cs="Times New Roman"/>
          <w:sz w:val="28"/>
          <w:szCs w:val="28"/>
          <w:lang w:eastAsia="ru-RU"/>
        </w:rPr>
        <w:t>Занимаясь домашними делами, взрослые могут привлечь внимание ребенка к интересным событиям и явлениям. «Сейчас мы с тобой будем шуршать. Вот так…». С этими словами взрослый встряхивает газету, мнет фантики от конфет, привязывает спичечный коробок за веревочку и тянет его за собой, поводит ладонью по любой поверхности («</w:t>
      </w:r>
      <w:proofErr w:type="spellStart"/>
      <w:r w:rsidRPr="006C3A18">
        <w:rPr>
          <w:rFonts w:ascii="Times New Roman" w:eastAsia="Times New Roman" w:hAnsi="Times New Roman" w:cs="Times New Roman"/>
          <w:sz w:val="28"/>
          <w:szCs w:val="28"/>
          <w:lang w:eastAsia="ru-RU"/>
        </w:rPr>
        <w:t>Шуршалки</w:t>
      </w:r>
      <w:proofErr w:type="spellEnd"/>
      <w:r w:rsidRPr="006C3A18">
        <w:rPr>
          <w:rFonts w:ascii="Times New Roman" w:eastAsia="Times New Roman" w:hAnsi="Times New Roman" w:cs="Times New Roman"/>
          <w:sz w:val="28"/>
          <w:szCs w:val="28"/>
          <w:lang w:eastAsia="ru-RU"/>
        </w:rPr>
        <w:t>»), а еще можно играть в «</w:t>
      </w:r>
      <w:proofErr w:type="spellStart"/>
      <w:r w:rsidRPr="006C3A18">
        <w:rPr>
          <w:rFonts w:ascii="Times New Roman" w:eastAsia="Times New Roman" w:hAnsi="Times New Roman" w:cs="Times New Roman"/>
          <w:sz w:val="28"/>
          <w:szCs w:val="28"/>
          <w:lang w:eastAsia="ru-RU"/>
        </w:rPr>
        <w:t>Звенелки</w:t>
      </w:r>
      <w:proofErr w:type="spellEnd"/>
      <w:r w:rsidRPr="006C3A18">
        <w:rPr>
          <w:rFonts w:ascii="Times New Roman" w:eastAsia="Times New Roman" w:hAnsi="Times New Roman" w:cs="Times New Roman"/>
          <w:sz w:val="28"/>
          <w:szCs w:val="28"/>
          <w:lang w:eastAsia="ru-RU"/>
        </w:rPr>
        <w:t>», «</w:t>
      </w:r>
      <w:proofErr w:type="spellStart"/>
      <w:r w:rsidRPr="006C3A18">
        <w:rPr>
          <w:rFonts w:ascii="Times New Roman" w:eastAsia="Times New Roman" w:hAnsi="Times New Roman" w:cs="Times New Roman"/>
          <w:sz w:val="28"/>
          <w:szCs w:val="28"/>
          <w:lang w:eastAsia="ru-RU"/>
        </w:rPr>
        <w:t>Чавкалки</w:t>
      </w:r>
      <w:proofErr w:type="spellEnd"/>
      <w:r w:rsidRPr="006C3A18">
        <w:rPr>
          <w:rFonts w:ascii="Times New Roman" w:eastAsia="Times New Roman" w:hAnsi="Times New Roman" w:cs="Times New Roman"/>
          <w:sz w:val="28"/>
          <w:szCs w:val="28"/>
          <w:lang w:eastAsia="ru-RU"/>
        </w:rPr>
        <w:t>», «</w:t>
      </w:r>
      <w:proofErr w:type="spellStart"/>
      <w:r w:rsidRPr="006C3A18">
        <w:rPr>
          <w:rFonts w:ascii="Times New Roman" w:eastAsia="Times New Roman" w:hAnsi="Times New Roman" w:cs="Times New Roman"/>
          <w:sz w:val="28"/>
          <w:szCs w:val="28"/>
          <w:lang w:eastAsia="ru-RU"/>
        </w:rPr>
        <w:t>Стучалки</w:t>
      </w:r>
      <w:proofErr w:type="spellEnd"/>
      <w:r w:rsidRPr="006C3A18">
        <w:rPr>
          <w:rFonts w:ascii="Times New Roman" w:eastAsia="Times New Roman" w:hAnsi="Times New Roman" w:cs="Times New Roman"/>
          <w:sz w:val="28"/>
          <w:szCs w:val="28"/>
          <w:lang w:eastAsia="ru-RU"/>
        </w:rPr>
        <w:t>», «</w:t>
      </w:r>
      <w:proofErr w:type="spellStart"/>
      <w:r w:rsidRPr="006C3A18">
        <w:rPr>
          <w:rFonts w:ascii="Times New Roman" w:eastAsia="Times New Roman" w:hAnsi="Times New Roman" w:cs="Times New Roman"/>
          <w:sz w:val="28"/>
          <w:szCs w:val="28"/>
          <w:lang w:eastAsia="ru-RU"/>
        </w:rPr>
        <w:t>Скрипелки</w:t>
      </w:r>
      <w:proofErr w:type="spellEnd"/>
      <w:r w:rsidRPr="006C3A18">
        <w:rPr>
          <w:rFonts w:ascii="Times New Roman" w:eastAsia="Times New Roman" w:hAnsi="Times New Roman" w:cs="Times New Roman"/>
          <w:sz w:val="28"/>
          <w:szCs w:val="28"/>
          <w:lang w:eastAsia="ru-RU"/>
        </w:rPr>
        <w:t>» и так далее.</w:t>
      </w:r>
    </w:p>
    <w:sectPr w:rsidR="006C3A18" w:rsidRPr="006C3A18" w:rsidSect="002E6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0F45E3"/>
    <w:multiLevelType w:val="multilevel"/>
    <w:tmpl w:val="9BBC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E608FC"/>
    <w:multiLevelType w:val="multilevel"/>
    <w:tmpl w:val="C942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74834"/>
    <w:multiLevelType w:val="multilevel"/>
    <w:tmpl w:val="933E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ED"/>
    <w:rsid w:val="000E3CE5"/>
    <w:rsid w:val="002E6013"/>
    <w:rsid w:val="006C3A18"/>
    <w:rsid w:val="006E58ED"/>
    <w:rsid w:val="00D96833"/>
    <w:rsid w:val="00EF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A50C79-4801-42C6-9C65-9BC35557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E60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E58ED"/>
  </w:style>
  <w:style w:type="paragraph" w:customStyle="1" w:styleId="c7">
    <w:name w:val="c7"/>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E58ED"/>
  </w:style>
  <w:style w:type="character" w:customStyle="1" w:styleId="c2">
    <w:name w:val="c2"/>
    <w:basedOn w:val="a0"/>
    <w:rsid w:val="006E58ED"/>
  </w:style>
  <w:style w:type="character" w:customStyle="1" w:styleId="c5">
    <w:name w:val="c5"/>
    <w:basedOn w:val="a0"/>
    <w:rsid w:val="006E58ED"/>
  </w:style>
  <w:style w:type="paragraph" w:customStyle="1" w:styleId="c18">
    <w:name w:val="c18"/>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6E58ED"/>
  </w:style>
  <w:style w:type="character" w:customStyle="1" w:styleId="c10">
    <w:name w:val="c10"/>
    <w:basedOn w:val="a0"/>
    <w:rsid w:val="006E58ED"/>
  </w:style>
  <w:style w:type="character" w:customStyle="1" w:styleId="c16">
    <w:name w:val="c16"/>
    <w:basedOn w:val="a0"/>
    <w:rsid w:val="006E58ED"/>
  </w:style>
  <w:style w:type="character" w:customStyle="1" w:styleId="c23">
    <w:name w:val="c23"/>
    <w:basedOn w:val="a0"/>
    <w:rsid w:val="006E58ED"/>
  </w:style>
  <w:style w:type="character" w:customStyle="1" w:styleId="c21">
    <w:name w:val="c21"/>
    <w:basedOn w:val="a0"/>
    <w:rsid w:val="006E58ED"/>
  </w:style>
  <w:style w:type="character" w:customStyle="1" w:styleId="c17">
    <w:name w:val="c17"/>
    <w:basedOn w:val="a0"/>
    <w:rsid w:val="006E58ED"/>
  </w:style>
  <w:style w:type="paragraph" w:customStyle="1" w:styleId="c15">
    <w:name w:val="c15"/>
    <w:basedOn w:val="a"/>
    <w:rsid w:val="006E58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E58ED"/>
  </w:style>
  <w:style w:type="character" w:customStyle="1" w:styleId="20">
    <w:name w:val="Заголовок 2 Знак"/>
    <w:basedOn w:val="a0"/>
    <w:link w:val="2"/>
    <w:uiPriority w:val="9"/>
    <w:rsid w:val="002E6013"/>
    <w:rPr>
      <w:rFonts w:ascii="Times New Roman" w:eastAsia="Times New Roman" w:hAnsi="Times New Roman" w:cs="Times New Roman"/>
      <w:b/>
      <w:bCs/>
      <w:sz w:val="36"/>
      <w:szCs w:val="36"/>
      <w:lang w:eastAsia="ru-RU"/>
    </w:rPr>
  </w:style>
  <w:style w:type="paragraph" w:customStyle="1" w:styleId="headline">
    <w:name w:val="headline"/>
    <w:basedOn w:val="a"/>
    <w:rsid w:val="002E60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E6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6013"/>
    <w:rPr>
      <w:b/>
      <w:bCs/>
    </w:rPr>
  </w:style>
  <w:style w:type="character" w:styleId="a5">
    <w:name w:val="Hyperlink"/>
    <w:basedOn w:val="a0"/>
    <w:uiPriority w:val="99"/>
    <w:semiHidden/>
    <w:unhideWhenUsed/>
    <w:rsid w:val="002E6013"/>
    <w:rPr>
      <w:color w:val="0000FF"/>
      <w:u w:val="single"/>
    </w:rPr>
  </w:style>
  <w:style w:type="character" w:customStyle="1" w:styleId="c01">
    <w:name w:val="c01"/>
    <w:basedOn w:val="a0"/>
    <w:rsid w:val="006C3A18"/>
  </w:style>
  <w:style w:type="character" w:styleId="a6">
    <w:name w:val="Emphasis"/>
    <w:basedOn w:val="a0"/>
    <w:uiPriority w:val="20"/>
    <w:qFormat/>
    <w:rsid w:val="006C3A18"/>
    <w:rPr>
      <w:i/>
      <w:iCs/>
    </w:rPr>
  </w:style>
  <w:style w:type="paragraph" w:customStyle="1" w:styleId="c8">
    <w:name w:val="c8"/>
    <w:basedOn w:val="a"/>
    <w:rsid w:val="006C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C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103253">
      <w:bodyDiv w:val="1"/>
      <w:marLeft w:val="0"/>
      <w:marRight w:val="0"/>
      <w:marTop w:val="0"/>
      <w:marBottom w:val="0"/>
      <w:divBdr>
        <w:top w:val="none" w:sz="0" w:space="0" w:color="auto"/>
        <w:left w:val="none" w:sz="0" w:space="0" w:color="auto"/>
        <w:bottom w:val="none" w:sz="0" w:space="0" w:color="auto"/>
        <w:right w:val="none" w:sz="0" w:space="0" w:color="auto"/>
      </w:divBdr>
      <w:divsChild>
        <w:div w:id="1501653851">
          <w:marLeft w:val="0"/>
          <w:marRight w:val="0"/>
          <w:marTop w:val="0"/>
          <w:marBottom w:val="0"/>
          <w:divBdr>
            <w:top w:val="none" w:sz="0" w:space="0" w:color="auto"/>
            <w:left w:val="none" w:sz="0" w:space="0" w:color="auto"/>
            <w:bottom w:val="none" w:sz="0" w:space="0" w:color="auto"/>
            <w:right w:val="none" w:sz="0" w:space="0" w:color="auto"/>
          </w:divBdr>
          <w:divsChild>
            <w:div w:id="1307666461">
              <w:marLeft w:val="0"/>
              <w:marRight w:val="0"/>
              <w:marTop w:val="0"/>
              <w:marBottom w:val="0"/>
              <w:divBdr>
                <w:top w:val="none" w:sz="0" w:space="0" w:color="auto"/>
                <w:left w:val="none" w:sz="0" w:space="0" w:color="auto"/>
                <w:bottom w:val="none" w:sz="0" w:space="0" w:color="auto"/>
                <w:right w:val="none" w:sz="0" w:space="0" w:color="auto"/>
              </w:divBdr>
              <w:divsChild>
                <w:div w:id="53166737">
                  <w:marLeft w:val="0"/>
                  <w:marRight w:val="0"/>
                  <w:marTop w:val="0"/>
                  <w:marBottom w:val="0"/>
                  <w:divBdr>
                    <w:top w:val="none" w:sz="0" w:space="0" w:color="auto"/>
                    <w:left w:val="none" w:sz="0" w:space="0" w:color="auto"/>
                    <w:bottom w:val="none" w:sz="0" w:space="0" w:color="auto"/>
                    <w:right w:val="none" w:sz="0" w:space="0" w:color="auto"/>
                  </w:divBdr>
                  <w:divsChild>
                    <w:div w:id="1846359838">
                      <w:marLeft w:val="-300"/>
                      <w:marRight w:val="-300"/>
                      <w:marTop w:val="0"/>
                      <w:marBottom w:val="0"/>
                      <w:divBdr>
                        <w:top w:val="none" w:sz="0" w:space="0" w:color="auto"/>
                        <w:left w:val="none" w:sz="0" w:space="0" w:color="auto"/>
                        <w:bottom w:val="none" w:sz="0" w:space="0" w:color="auto"/>
                        <w:right w:val="none" w:sz="0" w:space="0" w:color="auto"/>
                      </w:divBdr>
                      <w:divsChild>
                        <w:div w:id="1794908672">
                          <w:marLeft w:val="0"/>
                          <w:marRight w:val="0"/>
                          <w:marTop w:val="0"/>
                          <w:marBottom w:val="0"/>
                          <w:divBdr>
                            <w:top w:val="none" w:sz="0" w:space="0" w:color="auto"/>
                            <w:left w:val="none" w:sz="0" w:space="0" w:color="auto"/>
                            <w:bottom w:val="none" w:sz="0" w:space="0" w:color="auto"/>
                            <w:right w:val="none" w:sz="0" w:space="0" w:color="auto"/>
                          </w:divBdr>
                          <w:divsChild>
                            <w:div w:id="95951930">
                              <w:marLeft w:val="0"/>
                              <w:marRight w:val="0"/>
                              <w:marTop w:val="0"/>
                              <w:marBottom w:val="0"/>
                              <w:divBdr>
                                <w:top w:val="none" w:sz="0" w:space="0" w:color="auto"/>
                                <w:left w:val="none" w:sz="0" w:space="0" w:color="auto"/>
                                <w:bottom w:val="none" w:sz="0" w:space="0" w:color="auto"/>
                                <w:right w:val="none" w:sz="0" w:space="0" w:color="auto"/>
                              </w:divBdr>
                              <w:divsChild>
                                <w:div w:id="187186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217965">
          <w:marLeft w:val="0"/>
          <w:marRight w:val="0"/>
          <w:marTop w:val="0"/>
          <w:marBottom w:val="0"/>
          <w:divBdr>
            <w:top w:val="none" w:sz="0" w:space="0" w:color="auto"/>
            <w:left w:val="none" w:sz="0" w:space="0" w:color="auto"/>
            <w:bottom w:val="none" w:sz="0" w:space="0" w:color="auto"/>
            <w:right w:val="none" w:sz="0" w:space="0" w:color="auto"/>
          </w:divBdr>
          <w:divsChild>
            <w:div w:id="964237042">
              <w:marLeft w:val="-300"/>
              <w:marRight w:val="-300"/>
              <w:marTop w:val="0"/>
              <w:marBottom w:val="0"/>
              <w:divBdr>
                <w:top w:val="none" w:sz="0" w:space="0" w:color="auto"/>
                <w:left w:val="none" w:sz="0" w:space="0" w:color="auto"/>
                <w:bottom w:val="none" w:sz="0" w:space="0" w:color="auto"/>
                <w:right w:val="none" w:sz="0" w:space="0" w:color="auto"/>
              </w:divBdr>
              <w:divsChild>
                <w:div w:id="683749866">
                  <w:marLeft w:val="0"/>
                  <w:marRight w:val="0"/>
                  <w:marTop w:val="0"/>
                  <w:marBottom w:val="0"/>
                  <w:divBdr>
                    <w:top w:val="none" w:sz="0" w:space="0" w:color="auto"/>
                    <w:left w:val="none" w:sz="0" w:space="0" w:color="auto"/>
                    <w:bottom w:val="none" w:sz="0" w:space="0" w:color="auto"/>
                    <w:right w:val="none" w:sz="0" w:space="0" w:color="auto"/>
                  </w:divBdr>
                  <w:divsChild>
                    <w:div w:id="559289430">
                      <w:marLeft w:val="0"/>
                      <w:marRight w:val="0"/>
                      <w:marTop w:val="0"/>
                      <w:marBottom w:val="240"/>
                      <w:divBdr>
                        <w:top w:val="none" w:sz="0" w:space="0" w:color="auto"/>
                        <w:left w:val="none" w:sz="0" w:space="0" w:color="auto"/>
                        <w:bottom w:val="none" w:sz="0" w:space="0" w:color="auto"/>
                        <w:right w:val="none" w:sz="0" w:space="0" w:color="auto"/>
                      </w:divBdr>
                    </w:div>
                  </w:divsChild>
                </w:div>
                <w:div w:id="933057270">
                  <w:marLeft w:val="0"/>
                  <w:marRight w:val="0"/>
                  <w:marTop w:val="0"/>
                  <w:marBottom w:val="0"/>
                  <w:divBdr>
                    <w:top w:val="none" w:sz="0" w:space="0" w:color="auto"/>
                    <w:left w:val="none" w:sz="0" w:space="0" w:color="auto"/>
                    <w:bottom w:val="none" w:sz="0" w:space="0" w:color="auto"/>
                    <w:right w:val="none" w:sz="0" w:space="0" w:color="auto"/>
                  </w:divBdr>
                  <w:divsChild>
                    <w:div w:id="584728598">
                      <w:marLeft w:val="0"/>
                      <w:marRight w:val="0"/>
                      <w:marTop w:val="0"/>
                      <w:marBottom w:val="240"/>
                      <w:divBdr>
                        <w:top w:val="none" w:sz="0" w:space="0" w:color="auto"/>
                        <w:left w:val="none" w:sz="0" w:space="0" w:color="auto"/>
                        <w:bottom w:val="none" w:sz="0" w:space="0" w:color="auto"/>
                        <w:right w:val="none" w:sz="0" w:space="0" w:color="auto"/>
                      </w:divBdr>
                      <w:divsChild>
                        <w:div w:id="185841869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774485">
      <w:bodyDiv w:val="1"/>
      <w:marLeft w:val="0"/>
      <w:marRight w:val="0"/>
      <w:marTop w:val="0"/>
      <w:marBottom w:val="0"/>
      <w:divBdr>
        <w:top w:val="none" w:sz="0" w:space="0" w:color="auto"/>
        <w:left w:val="none" w:sz="0" w:space="0" w:color="auto"/>
        <w:bottom w:val="none" w:sz="0" w:space="0" w:color="auto"/>
        <w:right w:val="none" w:sz="0" w:space="0" w:color="auto"/>
      </w:divBdr>
      <w:divsChild>
        <w:div w:id="638807135">
          <w:marLeft w:val="0"/>
          <w:marRight w:val="0"/>
          <w:marTop w:val="0"/>
          <w:marBottom w:val="360"/>
          <w:divBdr>
            <w:top w:val="none" w:sz="0" w:space="0" w:color="auto"/>
            <w:left w:val="none" w:sz="0" w:space="0" w:color="auto"/>
            <w:bottom w:val="none" w:sz="0" w:space="0" w:color="auto"/>
            <w:right w:val="none" w:sz="0" w:space="0" w:color="auto"/>
          </w:divBdr>
          <w:divsChild>
            <w:div w:id="62919295">
              <w:marLeft w:val="0"/>
              <w:marRight w:val="0"/>
              <w:marTop w:val="0"/>
              <w:marBottom w:val="0"/>
              <w:divBdr>
                <w:top w:val="none" w:sz="0" w:space="0" w:color="auto"/>
                <w:left w:val="none" w:sz="0" w:space="0" w:color="auto"/>
                <w:bottom w:val="none" w:sz="0" w:space="0" w:color="auto"/>
                <w:right w:val="none" w:sz="0" w:space="0" w:color="auto"/>
              </w:divBdr>
              <w:divsChild>
                <w:div w:id="1505975586">
                  <w:marLeft w:val="0"/>
                  <w:marRight w:val="0"/>
                  <w:marTop w:val="0"/>
                  <w:marBottom w:val="0"/>
                  <w:divBdr>
                    <w:top w:val="none" w:sz="0" w:space="0" w:color="auto"/>
                    <w:left w:val="none" w:sz="0" w:space="0" w:color="auto"/>
                    <w:bottom w:val="none" w:sz="0" w:space="0" w:color="auto"/>
                    <w:right w:val="none" w:sz="0" w:space="0" w:color="auto"/>
                  </w:divBdr>
                  <w:divsChild>
                    <w:div w:id="1964454514">
                      <w:marLeft w:val="0"/>
                      <w:marRight w:val="0"/>
                      <w:marTop w:val="0"/>
                      <w:marBottom w:val="0"/>
                      <w:divBdr>
                        <w:top w:val="none" w:sz="0" w:space="0" w:color="auto"/>
                        <w:left w:val="none" w:sz="0" w:space="0" w:color="auto"/>
                        <w:bottom w:val="none" w:sz="0" w:space="0" w:color="auto"/>
                        <w:right w:val="none" w:sz="0" w:space="0" w:color="auto"/>
                      </w:divBdr>
                      <w:divsChild>
                        <w:div w:id="4810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220759">
      <w:bodyDiv w:val="1"/>
      <w:marLeft w:val="0"/>
      <w:marRight w:val="0"/>
      <w:marTop w:val="0"/>
      <w:marBottom w:val="0"/>
      <w:divBdr>
        <w:top w:val="none" w:sz="0" w:space="0" w:color="auto"/>
        <w:left w:val="none" w:sz="0" w:space="0" w:color="auto"/>
        <w:bottom w:val="none" w:sz="0" w:space="0" w:color="auto"/>
        <w:right w:val="none" w:sz="0" w:space="0" w:color="auto"/>
      </w:divBdr>
    </w:div>
    <w:div w:id="1015500139">
      <w:bodyDiv w:val="1"/>
      <w:marLeft w:val="0"/>
      <w:marRight w:val="0"/>
      <w:marTop w:val="0"/>
      <w:marBottom w:val="0"/>
      <w:divBdr>
        <w:top w:val="none" w:sz="0" w:space="0" w:color="auto"/>
        <w:left w:val="none" w:sz="0" w:space="0" w:color="auto"/>
        <w:bottom w:val="none" w:sz="0" w:space="0" w:color="auto"/>
        <w:right w:val="none" w:sz="0" w:space="0" w:color="auto"/>
      </w:divBdr>
    </w:div>
    <w:div w:id="17956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razvitie-rebenka-konsultac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4797</Words>
  <Characters>27347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2026-01-16T16:30:00Z</cp:lastPrinted>
  <dcterms:created xsi:type="dcterms:W3CDTF">2026-01-16T16:02:00Z</dcterms:created>
  <dcterms:modified xsi:type="dcterms:W3CDTF">2026-01-16T17:03:00Z</dcterms:modified>
</cp:coreProperties>
</file>